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20" w:rsidRDefault="00EB1F20" w:rsidP="00DC1DAF">
      <w:pPr>
        <w:pStyle w:val="Title"/>
        <w:widowControl/>
        <w:tabs>
          <w:tab w:val="left" w:pos="8640"/>
          <w:tab w:val="left" w:pos="11880"/>
        </w:tabs>
        <w:rPr>
          <w:u w:val="single"/>
        </w:rPr>
      </w:pPr>
      <w:r>
        <w:rPr>
          <w:u w:val="single"/>
        </w:rPr>
        <w:t>Terms of Reference</w:t>
      </w:r>
    </w:p>
    <w:p w:rsidR="002F2DF1" w:rsidRDefault="004E66A4" w:rsidP="00DC1DAF">
      <w:pPr>
        <w:pStyle w:val="Title"/>
        <w:widowControl/>
        <w:tabs>
          <w:tab w:val="left" w:pos="8640"/>
          <w:tab w:val="left" w:pos="11880"/>
        </w:tabs>
        <w:rPr>
          <w:u w:val="single"/>
        </w:rPr>
      </w:pPr>
      <w:r w:rsidRPr="003D7F88">
        <w:rPr>
          <w:u w:val="single"/>
        </w:rPr>
        <w:t xml:space="preserve">NABCI-Canada </w:t>
      </w:r>
      <w:r w:rsidR="00D44488">
        <w:rPr>
          <w:u w:val="single"/>
        </w:rPr>
        <w:t>Communications Subcommittee</w:t>
      </w:r>
      <w:r w:rsidR="00DD4DCC">
        <w:rPr>
          <w:u w:val="single"/>
        </w:rPr>
        <w:t>:</w:t>
      </w:r>
      <w:r w:rsidR="00394238">
        <w:rPr>
          <w:u w:val="single"/>
        </w:rPr>
        <w:t xml:space="preserve"> </w:t>
      </w:r>
    </w:p>
    <w:p w:rsidR="00394238" w:rsidRPr="003D7F88" w:rsidRDefault="00394238" w:rsidP="00DC1DAF">
      <w:pPr>
        <w:pStyle w:val="Title"/>
        <w:widowControl/>
        <w:tabs>
          <w:tab w:val="left" w:pos="8640"/>
          <w:tab w:val="left" w:pos="11880"/>
        </w:tabs>
        <w:rPr>
          <w:u w:val="single"/>
        </w:rPr>
      </w:pPr>
      <w:r>
        <w:rPr>
          <w:u w:val="single"/>
        </w:rPr>
        <w:t>Revamping NABCI-Canada’s Website</w:t>
      </w:r>
    </w:p>
    <w:p w:rsidR="002F2DF1" w:rsidRPr="00617FC6" w:rsidRDefault="002F2DF1" w:rsidP="002F2DF1">
      <w:pPr>
        <w:widowControl/>
        <w:rPr>
          <w:b/>
          <w:sz w:val="22"/>
          <w:szCs w:val="22"/>
        </w:rPr>
      </w:pPr>
    </w:p>
    <w:p w:rsidR="00394238" w:rsidRDefault="00394238" w:rsidP="00394238">
      <w:pPr>
        <w:rPr>
          <w:sz w:val="22"/>
          <w:szCs w:val="22"/>
        </w:rPr>
      </w:pPr>
      <w:r w:rsidRPr="00D06F68">
        <w:rPr>
          <w:color w:val="FF0000"/>
          <w:sz w:val="22"/>
          <w:szCs w:val="22"/>
        </w:rPr>
        <w:t xml:space="preserve">Note: </w:t>
      </w:r>
      <w:r w:rsidR="00DD4DCC">
        <w:rPr>
          <w:sz w:val="22"/>
          <w:szCs w:val="22"/>
        </w:rPr>
        <w:t xml:space="preserve">These terms of reference </w:t>
      </w:r>
      <w:r w:rsidR="007E198A">
        <w:rPr>
          <w:sz w:val="22"/>
          <w:szCs w:val="22"/>
        </w:rPr>
        <w:t xml:space="preserve">primarily </w:t>
      </w:r>
      <w:r w:rsidR="00DD4DCC">
        <w:rPr>
          <w:sz w:val="22"/>
          <w:szCs w:val="22"/>
        </w:rPr>
        <w:t xml:space="preserve">outline the tasks of the Communications Subcommittee associated with revamping the NABCI-Canada website. In the future, </w:t>
      </w:r>
      <w:r w:rsidR="008E3004">
        <w:rPr>
          <w:sz w:val="22"/>
          <w:szCs w:val="22"/>
        </w:rPr>
        <w:t>after</w:t>
      </w:r>
      <w:r w:rsidR="00DD4DCC">
        <w:rPr>
          <w:sz w:val="22"/>
          <w:szCs w:val="22"/>
        </w:rPr>
        <w:t xml:space="preserve"> this </w:t>
      </w:r>
      <w:r w:rsidR="00837479">
        <w:rPr>
          <w:sz w:val="22"/>
          <w:szCs w:val="22"/>
        </w:rPr>
        <w:t xml:space="preserve">particular </w:t>
      </w:r>
      <w:r w:rsidR="00DD4DCC">
        <w:rPr>
          <w:sz w:val="22"/>
          <w:szCs w:val="22"/>
        </w:rPr>
        <w:t>project is complete, the membership and functions of this subcommittee will evolve as new needs/projects emerge</w:t>
      </w:r>
      <w:r w:rsidR="00D06F68">
        <w:rPr>
          <w:sz w:val="22"/>
          <w:szCs w:val="22"/>
        </w:rPr>
        <w:t xml:space="preserve"> (e.g., input on communications products, NABCI-Canada Newsletter, etc.)</w:t>
      </w:r>
      <w:r w:rsidR="00DD4DCC">
        <w:rPr>
          <w:sz w:val="22"/>
          <w:szCs w:val="22"/>
        </w:rPr>
        <w:t xml:space="preserve">. </w:t>
      </w:r>
    </w:p>
    <w:p w:rsidR="00394238" w:rsidRPr="00394238" w:rsidRDefault="00394238" w:rsidP="002F2DF1">
      <w:pPr>
        <w:pStyle w:val="Heading1"/>
        <w:widowControl/>
        <w:rPr>
          <w:sz w:val="22"/>
          <w:szCs w:val="22"/>
          <w:u w:val="single"/>
          <w:lang w:val="en-US"/>
        </w:rPr>
      </w:pPr>
    </w:p>
    <w:p w:rsidR="002F2DF1" w:rsidRPr="00B91D44" w:rsidRDefault="002F2DF1" w:rsidP="002F2DF1">
      <w:pPr>
        <w:pStyle w:val="Heading1"/>
        <w:widowControl/>
        <w:rPr>
          <w:sz w:val="22"/>
          <w:szCs w:val="22"/>
          <w:u w:val="single"/>
        </w:rPr>
      </w:pPr>
      <w:r w:rsidRPr="00B91D44">
        <w:rPr>
          <w:sz w:val="22"/>
          <w:szCs w:val="22"/>
          <w:u w:val="single"/>
        </w:rPr>
        <w:t>Background</w:t>
      </w:r>
    </w:p>
    <w:p w:rsidR="00617FC6" w:rsidRPr="00617FC6" w:rsidRDefault="00CD5F0A" w:rsidP="002F2DF1">
      <w:pPr>
        <w:widowControl/>
        <w:rPr>
          <w:sz w:val="22"/>
          <w:szCs w:val="22"/>
        </w:rPr>
      </w:pPr>
      <w:r w:rsidRPr="00617FC6">
        <w:rPr>
          <w:sz w:val="22"/>
          <w:szCs w:val="22"/>
        </w:rPr>
        <w:t>The North American Bird Conservation Initiative (NABCI) in Canada has existed since 1999</w:t>
      </w:r>
      <w:r w:rsidR="00B91D44">
        <w:rPr>
          <w:sz w:val="22"/>
          <w:szCs w:val="22"/>
        </w:rPr>
        <w:t>. With the formation of a new Executive C</w:t>
      </w:r>
      <w:r w:rsidRPr="00617FC6">
        <w:rPr>
          <w:sz w:val="22"/>
          <w:szCs w:val="22"/>
        </w:rPr>
        <w:t>ouncil</w:t>
      </w:r>
      <w:r w:rsidR="00B91D44">
        <w:rPr>
          <w:sz w:val="22"/>
          <w:szCs w:val="22"/>
        </w:rPr>
        <w:t>,</w:t>
      </w:r>
      <w:r w:rsidRPr="00617FC6">
        <w:rPr>
          <w:sz w:val="22"/>
          <w:szCs w:val="22"/>
        </w:rPr>
        <w:t xml:space="preserve"> an</w:t>
      </w:r>
      <w:bookmarkStart w:id="0" w:name="_GoBack"/>
      <w:bookmarkEnd w:id="0"/>
      <w:r w:rsidRPr="00617FC6">
        <w:rPr>
          <w:sz w:val="22"/>
          <w:szCs w:val="22"/>
        </w:rPr>
        <w:t>d</w:t>
      </w:r>
      <w:r w:rsidR="00DC1DAF" w:rsidRPr="00DC1DAF">
        <w:t xml:space="preserve"> </w:t>
      </w:r>
      <w:r w:rsidR="00DC1DAF" w:rsidRPr="00DC1DAF">
        <w:rPr>
          <w:sz w:val="22"/>
          <w:szCs w:val="22"/>
        </w:rPr>
        <w:t>filling the vacant coordinator position</w:t>
      </w:r>
      <w:r w:rsidRPr="00617FC6">
        <w:rPr>
          <w:sz w:val="22"/>
          <w:szCs w:val="22"/>
        </w:rPr>
        <w:t xml:space="preserve"> in August 2016, NABCI-Canada </w:t>
      </w:r>
      <w:r w:rsidR="00B91D44">
        <w:rPr>
          <w:sz w:val="22"/>
          <w:szCs w:val="22"/>
        </w:rPr>
        <w:t>has undergone</w:t>
      </w:r>
      <w:r w:rsidRPr="00617FC6">
        <w:rPr>
          <w:sz w:val="22"/>
          <w:szCs w:val="22"/>
        </w:rPr>
        <w:t xml:space="preserve"> a renewal process. </w:t>
      </w:r>
      <w:r w:rsidR="003D7F88">
        <w:rPr>
          <w:sz w:val="22"/>
          <w:szCs w:val="22"/>
        </w:rPr>
        <w:t>I</w:t>
      </w:r>
      <w:r w:rsidR="003D7F88" w:rsidRPr="00617FC6">
        <w:rPr>
          <w:sz w:val="22"/>
          <w:szCs w:val="22"/>
        </w:rPr>
        <w:t xml:space="preserve">n </w:t>
      </w:r>
      <w:r w:rsidR="00A51DFD" w:rsidRPr="00617FC6">
        <w:rPr>
          <w:sz w:val="22"/>
          <w:szCs w:val="22"/>
        </w:rPr>
        <w:t xml:space="preserve">May 2017, the NABCI-Canada Council </w:t>
      </w:r>
      <w:r w:rsidRPr="00617FC6">
        <w:rPr>
          <w:sz w:val="22"/>
          <w:szCs w:val="22"/>
        </w:rPr>
        <w:t>discuss</w:t>
      </w:r>
      <w:r w:rsidR="003D7F88">
        <w:rPr>
          <w:sz w:val="22"/>
          <w:szCs w:val="22"/>
        </w:rPr>
        <w:t>ed</w:t>
      </w:r>
      <w:r w:rsidRPr="00617FC6">
        <w:rPr>
          <w:sz w:val="22"/>
          <w:szCs w:val="22"/>
        </w:rPr>
        <w:t xml:space="preserve"> its role</w:t>
      </w:r>
      <w:r w:rsidR="00B91D44">
        <w:rPr>
          <w:sz w:val="22"/>
          <w:szCs w:val="22"/>
        </w:rPr>
        <w:t>s</w:t>
      </w:r>
      <w:r w:rsidRPr="00617FC6">
        <w:rPr>
          <w:sz w:val="22"/>
          <w:szCs w:val="22"/>
        </w:rPr>
        <w:t xml:space="preserve"> and function</w:t>
      </w:r>
      <w:r w:rsidR="00B91D44">
        <w:rPr>
          <w:sz w:val="22"/>
          <w:szCs w:val="22"/>
        </w:rPr>
        <w:t>s</w:t>
      </w:r>
      <w:r w:rsidRPr="00617FC6">
        <w:rPr>
          <w:sz w:val="22"/>
          <w:szCs w:val="22"/>
        </w:rPr>
        <w:t xml:space="preserve"> within the context </w:t>
      </w:r>
      <w:r w:rsidR="002218A9">
        <w:rPr>
          <w:sz w:val="22"/>
          <w:szCs w:val="22"/>
        </w:rPr>
        <w:t xml:space="preserve">of </w:t>
      </w:r>
      <w:r w:rsidRPr="00617FC6">
        <w:rPr>
          <w:sz w:val="22"/>
          <w:szCs w:val="22"/>
        </w:rPr>
        <w:t xml:space="preserve">bird conservation in Canada and continentally. </w:t>
      </w:r>
      <w:r w:rsidR="003D7F88">
        <w:rPr>
          <w:sz w:val="22"/>
          <w:szCs w:val="22"/>
        </w:rPr>
        <w:t xml:space="preserve">Council agreed to the following </w:t>
      </w:r>
      <w:r w:rsidRPr="00617FC6">
        <w:rPr>
          <w:sz w:val="22"/>
          <w:szCs w:val="22"/>
        </w:rPr>
        <w:t xml:space="preserve">four main roles: coordinate, </w:t>
      </w:r>
      <w:r w:rsidRPr="00D44488">
        <w:rPr>
          <w:b/>
          <w:sz w:val="22"/>
          <w:szCs w:val="22"/>
        </w:rPr>
        <w:t>communicate,</w:t>
      </w:r>
      <w:r w:rsidRPr="00617FC6">
        <w:rPr>
          <w:sz w:val="22"/>
          <w:szCs w:val="22"/>
        </w:rPr>
        <w:t xml:space="preserve"> track bird conservation and influence policy. For a description of these roles, </w:t>
      </w:r>
      <w:r w:rsidR="002218A9">
        <w:rPr>
          <w:sz w:val="22"/>
          <w:szCs w:val="22"/>
        </w:rPr>
        <w:t xml:space="preserve">please </w:t>
      </w:r>
      <w:r w:rsidRPr="00617FC6">
        <w:rPr>
          <w:sz w:val="22"/>
          <w:szCs w:val="22"/>
        </w:rPr>
        <w:t xml:space="preserve">refer to Appendix A. </w:t>
      </w:r>
    </w:p>
    <w:p w:rsidR="00617FC6" w:rsidRPr="00617FC6" w:rsidRDefault="00617FC6" w:rsidP="002F2DF1">
      <w:pPr>
        <w:widowControl/>
        <w:rPr>
          <w:sz w:val="22"/>
          <w:szCs w:val="22"/>
        </w:rPr>
      </w:pPr>
    </w:p>
    <w:p w:rsidR="00D44488" w:rsidRDefault="00D44488" w:rsidP="002F2DF1">
      <w:pPr>
        <w:widowControl/>
        <w:rPr>
          <w:sz w:val="22"/>
          <w:szCs w:val="22"/>
        </w:rPr>
      </w:pPr>
      <w:r w:rsidRPr="00D44488">
        <w:rPr>
          <w:sz w:val="22"/>
          <w:szCs w:val="22"/>
        </w:rPr>
        <w:t>Communication is central to NABCI-Canada given these roles, and redeveloping NABCI-Canada’s website is a pivotal step to ensure that key resources are easily accessible within the bird conservation community</w:t>
      </w:r>
      <w:r w:rsidR="007E198A">
        <w:rPr>
          <w:sz w:val="22"/>
          <w:szCs w:val="22"/>
        </w:rPr>
        <w:t xml:space="preserve"> and that NABCI-Canada develops its profile</w:t>
      </w:r>
      <w:r w:rsidRPr="00D44488">
        <w:rPr>
          <w:sz w:val="22"/>
          <w:szCs w:val="22"/>
        </w:rPr>
        <w:t>. Through Environment and Climate Change Canada, NABCI-Canada Council will contract the services of a Web Developer/Designer</w:t>
      </w:r>
      <w:r w:rsidR="005F0656">
        <w:rPr>
          <w:sz w:val="22"/>
          <w:szCs w:val="22"/>
        </w:rPr>
        <w:t xml:space="preserve"> (</w:t>
      </w:r>
      <w:hyperlink r:id="rId9" w:history="1">
        <w:r w:rsidR="005F0656" w:rsidRPr="005F0656">
          <w:rPr>
            <w:rStyle w:val="Hyperlink"/>
            <w:sz w:val="22"/>
            <w:szCs w:val="22"/>
          </w:rPr>
          <w:t>AN Design</w:t>
        </w:r>
      </w:hyperlink>
      <w:r w:rsidR="005F0656">
        <w:rPr>
          <w:sz w:val="22"/>
          <w:szCs w:val="22"/>
        </w:rPr>
        <w:t>)</w:t>
      </w:r>
      <w:r w:rsidRPr="00D44488">
        <w:rPr>
          <w:sz w:val="22"/>
          <w:szCs w:val="22"/>
        </w:rPr>
        <w:t xml:space="preserve"> to redesign the NABCI website (</w:t>
      </w:r>
      <w:hyperlink r:id="rId10" w:history="1">
        <w:r w:rsidRPr="005E43BB">
          <w:rPr>
            <w:rStyle w:val="Hyperlink"/>
            <w:sz w:val="22"/>
            <w:szCs w:val="22"/>
          </w:rPr>
          <w:t>www.nabci.net</w:t>
        </w:r>
      </w:hyperlink>
      <w:r w:rsidRPr="00D44488">
        <w:rPr>
          <w:sz w:val="22"/>
          <w:szCs w:val="22"/>
        </w:rPr>
        <w:t>) to reflect the goals, objectives, target audiences, and key messages.</w:t>
      </w:r>
    </w:p>
    <w:p w:rsidR="00920EF8" w:rsidRDefault="00920EF8" w:rsidP="002F2DF1">
      <w:pPr>
        <w:widowControl/>
        <w:rPr>
          <w:sz w:val="22"/>
          <w:szCs w:val="22"/>
        </w:rPr>
      </w:pPr>
    </w:p>
    <w:p w:rsidR="005F0656" w:rsidRPr="005F0656" w:rsidRDefault="00920EF8" w:rsidP="00920EF8">
      <w:pPr>
        <w:rPr>
          <w:sz w:val="22"/>
          <w:szCs w:val="24"/>
        </w:rPr>
      </w:pPr>
      <w:r w:rsidRPr="005F0656">
        <w:rPr>
          <w:sz w:val="22"/>
          <w:szCs w:val="24"/>
        </w:rPr>
        <w:t>The website will have four potential primary purposes</w:t>
      </w:r>
      <w:r w:rsidR="005F0656" w:rsidRPr="005F0656">
        <w:rPr>
          <w:sz w:val="22"/>
          <w:szCs w:val="24"/>
        </w:rPr>
        <w:t>:</w:t>
      </w:r>
    </w:p>
    <w:p w:rsidR="005F0656" w:rsidRPr="005F0656" w:rsidRDefault="00920EF8" w:rsidP="005F0656">
      <w:pPr>
        <w:pStyle w:val="ListParagraph"/>
        <w:numPr>
          <w:ilvl w:val="0"/>
          <w:numId w:val="4"/>
        </w:numPr>
        <w:rPr>
          <w:sz w:val="22"/>
          <w:szCs w:val="24"/>
        </w:rPr>
      </w:pPr>
      <w:r w:rsidRPr="005F0656">
        <w:rPr>
          <w:sz w:val="22"/>
          <w:szCs w:val="24"/>
        </w:rPr>
        <w:t xml:space="preserve">The first is to serve as a way for interested parties to learn how to get involved in bird conservation and with the NABCI partnerships. The bird conservation community is complex, and this website aims to guide individuals involved with conservation to resources relevant to their work (e.g., links to relevant bird conservation initiatives). </w:t>
      </w:r>
    </w:p>
    <w:p w:rsidR="005F0656" w:rsidRPr="005F0656" w:rsidRDefault="00920EF8" w:rsidP="005F0656">
      <w:pPr>
        <w:pStyle w:val="ListParagraph"/>
        <w:numPr>
          <w:ilvl w:val="0"/>
          <w:numId w:val="4"/>
        </w:numPr>
        <w:rPr>
          <w:sz w:val="22"/>
          <w:szCs w:val="24"/>
        </w:rPr>
      </w:pPr>
      <w:r w:rsidRPr="005F0656">
        <w:rPr>
          <w:sz w:val="22"/>
          <w:szCs w:val="24"/>
        </w:rPr>
        <w:t xml:space="preserve">The second is to provide a space for NABCI-Canada products (e.g., the State of the Birds reports and newsletter) and an online clearinghouse for documents related to the NABCI-Canada Council and its subcommittees (e.g., Council membership list, meeting agenda and minutes, etc.). </w:t>
      </w:r>
    </w:p>
    <w:p w:rsidR="005F0656" w:rsidRPr="005F0656" w:rsidRDefault="00920EF8" w:rsidP="005F0656">
      <w:pPr>
        <w:pStyle w:val="ListParagraph"/>
        <w:numPr>
          <w:ilvl w:val="0"/>
          <w:numId w:val="4"/>
        </w:numPr>
        <w:rPr>
          <w:sz w:val="22"/>
          <w:szCs w:val="24"/>
        </w:rPr>
      </w:pPr>
      <w:r w:rsidRPr="005F0656">
        <w:rPr>
          <w:sz w:val="22"/>
          <w:szCs w:val="24"/>
        </w:rPr>
        <w:t xml:space="preserve">The third function will be to serve as a sharepoint site with a members-only login area where internal documents will be shared amongst NABCI-Canada Council and ex-officio members. </w:t>
      </w:r>
    </w:p>
    <w:p w:rsidR="00920EF8" w:rsidRPr="005F0656" w:rsidRDefault="00920EF8" w:rsidP="005F0656">
      <w:pPr>
        <w:pStyle w:val="ListParagraph"/>
        <w:numPr>
          <w:ilvl w:val="0"/>
          <w:numId w:val="4"/>
        </w:numPr>
        <w:rPr>
          <w:sz w:val="22"/>
          <w:szCs w:val="24"/>
        </w:rPr>
      </w:pPr>
      <w:r w:rsidRPr="005F0656">
        <w:rPr>
          <w:sz w:val="22"/>
          <w:szCs w:val="24"/>
        </w:rPr>
        <w:t xml:space="preserve">The fourth potential utility of the website could be to host a platform for illustrating bird conservation activities in Canada, likely using a platform resembling </w:t>
      </w:r>
      <w:hyperlink r:id="rId11" w:history="1">
        <w:proofErr w:type="spellStart"/>
        <w:r w:rsidRPr="005F0656">
          <w:rPr>
            <w:rStyle w:val="Hyperlink"/>
            <w:sz w:val="22"/>
            <w:szCs w:val="24"/>
          </w:rPr>
          <w:t>Esri</w:t>
        </w:r>
        <w:proofErr w:type="spellEnd"/>
        <w:r w:rsidRPr="005F0656">
          <w:rPr>
            <w:rStyle w:val="Hyperlink"/>
            <w:sz w:val="22"/>
            <w:szCs w:val="24"/>
          </w:rPr>
          <w:t xml:space="preserve"> Story Maps by </w:t>
        </w:r>
        <w:proofErr w:type="spellStart"/>
        <w:r w:rsidRPr="005F0656">
          <w:rPr>
            <w:rStyle w:val="Hyperlink"/>
            <w:sz w:val="22"/>
            <w:szCs w:val="24"/>
          </w:rPr>
          <w:t>ArcGis</w:t>
        </w:r>
        <w:proofErr w:type="spellEnd"/>
      </w:hyperlink>
      <w:r w:rsidRPr="005F0656">
        <w:rPr>
          <w:sz w:val="22"/>
          <w:szCs w:val="24"/>
        </w:rPr>
        <w:t>, aligning well with the role of tracking bird conservation.</w:t>
      </w:r>
    </w:p>
    <w:p w:rsidR="00920EF8" w:rsidRDefault="00920EF8" w:rsidP="002F2DF1">
      <w:pPr>
        <w:widowControl/>
        <w:rPr>
          <w:sz w:val="22"/>
          <w:szCs w:val="22"/>
        </w:rPr>
      </w:pPr>
    </w:p>
    <w:p w:rsidR="00E20AD3" w:rsidRPr="00DC1DAF" w:rsidRDefault="00E20AD3" w:rsidP="00E20AD3">
      <w:pPr>
        <w:widowControl/>
        <w:rPr>
          <w:b/>
          <w:sz w:val="22"/>
          <w:szCs w:val="22"/>
          <w:u w:val="single"/>
        </w:rPr>
      </w:pPr>
      <w:r w:rsidRPr="00DC1DAF">
        <w:rPr>
          <w:b/>
          <w:sz w:val="22"/>
          <w:szCs w:val="22"/>
          <w:u w:val="single"/>
        </w:rPr>
        <w:t>Members</w:t>
      </w:r>
      <w:r w:rsidR="00163540" w:rsidRPr="00163540">
        <w:rPr>
          <w:b/>
          <w:sz w:val="22"/>
          <w:szCs w:val="22"/>
          <w:u w:val="single"/>
        </w:rPr>
        <w:t>hip</w:t>
      </w:r>
    </w:p>
    <w:p w:rsidR="00E20AD3" w:rsidRPr="00617FC6" w:rsidRDefault="00A86FEA" w:rsidP="00E20AD3">
      <w:pPr>
        <w:widowControl/>
        <w:rPr>
          <w:sz w:val="22"/>
          <w:szCs w:val="22"/>
        </w:rPr>
      </w:pPr>
      <w:r>
        <w:rPr>
          <w:sz w:val="22"/>
          <w:szCs w:val="22"/>
        </w:rPr>
        <w:t>Members will</w:t>
      </w:r>
      <w:r w:rsidR="00A405FA">
        <w:rPr>
          <w:sz w:val="22"/>
          <w:szCs w:val="22"/>
        </w:rPr>
        <w:t xml:space="preserve"> be</w:t>
      </w:r>
      <w:r>
        <w:rPr>
          <w:sz w:val="22"/>
          <w:szCs w:val="22"/>
        </w:rPr>
        <w:t xml:space="preserve"> knowledgeable </w:t>
      </w:r>
      <w:r w:rsidR="00920EF8">
        <w:rPr>
          <w:sz w:val="22"/>
          <w:szCs w:val="22"/>
        </w:rPr>
        <w:t>of</w:t>
      </w:r>
      <w:r>
        <w:rPr>
          <w:sz w:val="22"/>
          <w:szCs w:val="22"/>
        </w:rPr>
        <w:t xml:space="preserve"> bird</w:t>
      </w:r>
      <w:r w:rsidR="00920EF8">
        <w:rPr>
          <w:sz w:val="22"/>
          <w:szCs w:val="22"/>
        </w:rPr>
        <w:t>s, bird</w:t>
      </w:r>
      <w:r>
        <w:rPr>
          <w:sz w:val="22"/>
          <w:szCs w:val="22"/>
        </w:rPr>
        <w:t xml:space="preserve"> conservation initiatives</w:t>
      </w:r>
      <w:r w:rsidR="008E2CDB">
        <w:rPr>
          <w:sz w:val="22"/>
          <w:szCs w:val="22"/>
        </w:rPr>
        <w:t xml:space="preserve"> and partnerships</w:t>
      </w:r>
      <w:r>
        <w:rPr>
          <w:sz w:val="22"/>
          <w:szCs w:val="22"/>
        </w:rPr>
        <w:t xml:space="preserve"> </w:t>
      </w:r>
      <w:r w:rsidR="008E2CDB">
        <w:rPr>
          <w:sz w:val="22"/>
          <w:szCs w:val="22"/>
        </w:rPr>
        <w:t>in</w:t>
      </w:r>
      <w:r>
        <w:rPr>
          <w:sz w:val="22"/>
          <w:szCs w:val="22"/>
        </w:rPr>
        <w:t xml:space="preserve"> Canada and </w:t>
      </w:r>
      <w:r w:rsidR="008E2CDB">
        <w:rPr>
          <w:sz w:val="22"/>
          <w:szCs w:val="22"/>
        </w:rPr>
        <w:t>have communications skills.</w:t>
      </w:r>
    </w:p>
    <w:p w:rsidR="002F2DF1" w:rsidRPr="00617FC6" w:rsidRDefault="002F2DF1" w:rsidP="002F2DF1">
      <w:pPr>
        <w:widowControl/>
        <w:rPr>
          <w:sz w:val="22"/>
          <w:szCs w:val="22"/>
        </w:rPr>
      </w:pPr>
    </w:p>
    <w:p w:rsidR="002F2DF1" w:rsidRPr="00B91D44" w:rsidRDefault="00E20AD3" w:rsidP="002F2DF1">
      <w:pPr>
        <w:pStyle w:val="Heading2"/>
        <w:widowControl/>
        <w:rPr>
          <w:sz w:val="22"/>
          <w:szCs w:val="22"/>
          <w:u w:val="single"/>
        </w:rPr>
      </w:pPr>
      <w:r>
        <w:rPr>
          <w:sz w:val="22"/>
          <w:szCs w:val="22"/>
          <w:u w:val="single"/>
        </w:rPr>
        <w:lastRenderedPageBreak/>
        <w:t>Tasks</w:t>
      </w:r>
      <w:r w:rsidR="00B25621" w:rsidRPr="00B91D44">
        <w:rPr>
          <w:sz w:val="22"/>
          <w:szCs w:val="22"/>
          <w:u w:val="single"/>
        </w:rPr>
        <w:t xml:space="preserve"> </w:t>
      </w:r>
    </w:p>
    <w:p w:rsidR="00CD2163" w:rsidRPr="00D06F68" w:rsidRDefault="00CD2163" w:rsidP="00CD2163">
      <w:pPr>
        <w:pStyle w:val="ListParagraph"/>
        <w:numPr>
          <w:ilvl w:val="0"/>
          <w:numId w:val="1"/>
        </w:numPr>
        <w:rPr>
          <w:sz w:val="22"/>
          <w:szCs w:val="22"/>
        </w:rPr>
      </w:pPr>
      <w:r>
        <w:rPr>
          <w:sz w:val="22"/>
          <w:szCs w:val="22"/>
        </w:rPr>
        <w:t>Develop strategies for promoting NABCI-Canada to ensure it is well-known in the wildlife conservation community</w:t>
      </w:r>
    </w:p>
    <w:p w:rsidR="00617FC6" w:rsidRDefault="008E2CDB" w:rsidP="00617FC6">
      <w:pPr>
        <w:pStyle w:val="ListParagraph"/>
        <w:numPr>
          <w:ilvl w:val="0"/>
          <w:numId w:val="1"/>
        </w:numPr>
        <w:rPr>
          <w:sz w:val="22"/>
          <w:szCs w:val="22"/>
        </w:rPr>
      </w:pPr>
      <w:r>
        <w:rPr>
          <w:sz w:val="22"/>
          <w:szCs w:val="22"/>
        </w:rPr>
        <w:t>Review old web content</w:t>
      </w:r>
      <w:r w:rsidR="005F0656">
        <w:rPr>
          <w:sz w:val="22"/>
          <w:szCs w:val="22"/>
        </w:rPr>
        <w:t xml:space="preserve"> for accuracy and up to date information</w:t>
      </w:r>
    </w:p>
    <w:p w:rsidR="006B736F" w:rsidRDefault="005F0656" w:rsidP="006B736F">
      <w:pPr>
        <w:pStyle w:val="ListParagraph"/>
        <w:numPr>
          <w:ilvl w:val="0"/>
          <w:numId w:val="1"/>
        </w:numPr>
        <w:rPr>
          <w:sz w:val="22"/>
          <w:szCs w:val="22"/>
        </w:rPr>
      </w:pPr>
      <w:r>
        <w:rPr>
          <w:sz w:val="22"/>
          <w:szCs w:val="22"/>
        </w:rPr>
        <w:t>Collaborate on the development of new web content*</w:t>
      </w:r>
    </w:p>
    <w:p w:rsidR="008E2CDB" w:rsidRDefault="008E2CDB" w:rsidP="00617FC6">
      <w:pPr>
        <w:pStyle w:val="ListParagraph"/>
        <w:numPr>
          <w:ilvl w:val="0"/>
          <w:numId w:val="1"/>
        </w:numPr>
        <w:rPr>
          <w:sz w:val="22"/>
          <w:szCs w:val="22"/>
        </w:rPr>
      </w:pPr>
      <w:r>
        <w:rPr>
          <w:sz w:val="22"/>
          <w:szCs w:val="22"/>
        </w:rPr>
        <w:t>P</w:t>
      </w:r>
      <w:r w:rsidR="006B736F">
        <w:rPr>
          <w:sz w:val="22"/>
          <w:szCs w:val="22"/>
        </w:rPr>
        <w:t xml:space="preserve">rovide </w:t>
      </w:r>
      <w:r w:rsidR="005F0656">
        <w:rPr>
          <w:sz w:val="22"/>
          <w:szCs w:val="22"/>
        </w:rPr>
        <w:t>input</w:t>
      </w:r>
      <w:r w:rsidR="006B736F">
        <w:rPr>
          <w:sz w:val="22"/>
          <w:szCs w:val="22"/>
        </w:rPr>
        <w:t xml:space="preserve"> on site hierarchy, </w:t>
      </w:r>
      <w:r>
        <w:rPr>
          <w:sz w:val="22"/>
          <w:szCs w:val="22"/>
        </w:rPr>
        <w:t>organization of content</w:t>
      </w:r>
      <w:r w:rsidR="006B736F">
        <w:rPr>
          <w:sz w:val="22"/>
          <w:szCs w:val="22"/>
        </w:rPr>
        <w:t xml:space="preserve"> and relevancy/usefulness of </w:t>
      </w:r>
      <w:r w:rsidR="00CD2163">
        <w:rPr>
          <w:sz w:val="22"/>
          <w:szCs w:val="22"/>
        </w:rPr>
        <w:t xml:space="preserve"> web </w:t>
      </w:r>
      <w:r w:rsidR="006B736F">
        <w:rPr>
          <w:sz w:val="22"/>
          <w:szCs w:val="22"/>
        </w:rPr>
        <w:t>pages</w:t>
      </w:r>
    </w:p>
    <w:p w:rsidR="003D7F88" w:rsidRDefault="003D7F88" w:rsidP="003D7F88">
      <w:pPr>
        <w:ind w:left="60"/>
        <w:rPr>
          <w:sz w:val="22"/>
          <w:szCs w:val="22"/>
        </w:rPr>
      </w:pPr>
    </w:p>
    <w:p w:rsidR="005F0656" w:rsidRDefault="005F0656" w:rsidP="005F0656">
      <w:pPr>
        <w:rPr>
          <w:sz w:val="22"/>
          <w:szCs w:val="22"/>
        </w:rPr>
      </w:pPr>
      <w:r w:rsidRPr="005F0656">
        <w:rPr>
          <w:sz w:val="22"/>
          <w:szCs w:val="22"/>
        </w:rPr>
        <w:t>*</w:t>
      </w:r>
      <w:r>
        <w:rPr>
          <w:sz w:val="22"/>
          <w:szCs w:val="22"/>
        </w:rPr>
        <w:t xml:space="preserve"> Note: The Web Developer/Designer that has been contracted to revamp the website and migrate it to WordPress will also review the content of the website and rewrite sections to make the language “web friendly”, maximize Search Engine Optimization (SEO) and as accessible to the public as possible.</w:t>
      </w:r>
    </w:p>
    <w:p w:rsidR="005F0656" w:rsidRPr="005F0656" w:rsidRDefault="005F0656" w:rsidP="005F0656">
      <w:pPr>
        <w:rPr>
          <w:sz w:val="22"/>
          <w:szCs w:val="22"/>
        </w:rPr>
      </w:pPr>
    </w:p>
    <w:p w:rsidR="005F0656" w:rsidRPr="003D7F88" w:rsidRDefault="003D7F88" w:rsidP="00920EF8">
      <w:pPr>
        <w:rPr>
          <w:sz w:val="22"/>
          <w:szCs w:val="22"/>
        </w:rPr>
      </w:pPr>
      <w:r>
        <w:rPr>
          <w:sz w:val="22"/>
          <w:szCs w:val="22"/>
        </w:rPr>
        <w:t>To accomplish these tasks, members will be required to a</w:t>
      </w:r>
      <w:r w:rsidR="00B91D44" w:rsidRPr="003D7F88">
        <w:rPr>
          <w:sz w:val="22"/>
          <w:szCs w:val="22"/>
        </w:rPr>
        <w:t>ttend regular (as needed) teleconference</w:t>
      </w:r>
      <w:r w:rsidR="00EB1F20">
        <w:rPr>
          <w:sz w:val="22"/>
          <w:szCs w:val="22"/>
        </w:rPr>
        <w:t>s</w:t>
      </w:r>
      <w:r w:rsidR="00B91D44" w:rsidRPr="003D7F88">
        <w:rPr>
          <w:sz w:val="22"/>
          <w:szCs w:val="22"/>
        </w:rPr>
        <w:t xml:space="preserve"> organized by </w:t>
      </w:r>
      <w:r w:rsidR="008E2CDB">
        <w:rPr>
          <w:sz w:val="22"/>
          <w:szCs w:val="22"/>
        </w:rPr>
        <w:t>Veronica Aponte</w:t>
      </w:r>
      <w:r w:rsidR="00DC1DAF">
        <w:rPr>
          <w:sz w:val="22"/>
          <w:szCs w:val="22"/>
        </w:rPr>
        <w:t>.</w:t>
      </w:r>
    </w:p>
    <w:p w:rsidR="00D5686B" w:rsidRPr="00617FC6" w:rsidRDefault="00D5686B" w:rsidP="002F2DF1">
      <w:pPr>
        <w:widowControl/>
        <w:rPr>
          <w:sz w:val="22"/>
          <w:szCs w:val="22"/>
        </w:rPr>
      </w:pPr>
    </w:p>
    <w:p w:rsidR="002F2DF1" w:rsidRPr="006B736F" w:rsidRDefault="002F2DF1" w:rsidP="002F2DF1">
      <w:pPr>
        <w:pStyle w:val="Heading2"/>
        <w:widowControl/>
        <w:rPr>
          <w:sz w:val="22"/>
          <w:szCs w:val="22"/>
          <w:u w:val="single"/>
        </w:rPr>
      </w:pPr>
      <w:r w:rsidRPr="006B736F">
        <w:rPr>
          <w:sz w:val="22"/>
          <w:szCs w:val="22"/>
          <w:u w:val="single"/>
        </w:rPr>
        <w:t>Timeframe</w:t>
      </w:r>
    </w:p>
    <w:p w:rsidR="00617FC6" w:rsidRPr="006B736F" w:rsidRDefault="00617FC6">
      <w:pPr>
        <w:rPr>
          <w:sz w:val="22"/>
          <w:szCs w:val="22"/>
        </w:rPr>
      </w:pPr>
      <w:r w:rsidRPr="006B736F">
        <w:rPr>
          <w:b/>
          <w:sz w:val="22"/>
          <w:szCs w:val="22"/>
        </w:rPr>
        <w:t xml:space="preserve">Start date: </w:t>
      </w:r>
      <w:r w:rsidR="006B736F" w:rsidRPr="006B736F">
        <w:rPr>
          <w:sz w:val="22"/>
          <w:szCs w:val="22"/>
        </w:rPr>
        <w:t>Mid-November 2017</w:t>
      </w:r>
    </w:p>
    <w:p w:rsidR="00617FC6" w:rsidRPr="006B736F" w:rsidRDefault="00617FC6">
      <w:pPr>
        <w:rPr>
          <w:sz w:val="22"/>
          <w:szCs w:val="22"/>
        </w:rPr>
      </w:pPr>
      <w:r w:rsidRPr="006B736F">
        <w:rPr>
          <w:b/>
          <w:sz w:val="22"/>
          <w:szCs w:val="22"/>
        </w:rPr>
        <w:t>End date:</w:t>
      </w:r>
      <w:r w:rsidRPr="006B736F">
        <w:rPr>
          <w:sz w:val="22"/>
          <w:szCs w:val="22"/>
        </w:rPr>
        <w:t xml:space="preserve"> </w:t>
      </w:r>
      <w:r w:rsidR="006B736F" w:rsidRPr="006B736F">
        <w:rPr>
          <w:sz w:val="22"/>
          <w:szCs w:val="22"/>
        </w:rPr>
        <w:t>End of March</w:t>
      </w:r>
      <w:r w:rsidR="006B736F">
        <w:rPr>
          <w:sz w:val="22"/>
          <w:szCs w:val="22"/>
        </w:rPr>
        <w:t xml:space="preserve"> 2018</w:t>
      </w:r>
    </w:p>
    <w:p w:rsidR="00EB1F20" w:rsidRDefault="00617FC6">
      <w:pPr>
        <w:rPr>
          <w:sz w:val="22"/>
          <w:szCs w:val="22"/>
        </w:rPr>
      </w:pPr>
      <w:r w:rsidRPr="006B736F">
        <w:rPr>
          <w:b/>
          <w:sz w:val="22"/>
          <w:szCs w:val="22"/>
        </w:rPr>
        <w:t xml:space="preserve">Estimated time </w:t>
      </w:r>
      <w:r w:rsidR="003D7F88" w:rsidRPr="006B736F">
        <w:rPr>
          <w:b/>
          <w:sz w:val="22"/>
          <w:szCs w:val="22"/>
        </w:rPr>
        <w:t>commitment</w:t>
      </w:r>
      <w:r w:rsidRPr="006B736F">
        <w:rPr>
          <w:b/>
          <w:sz w:val="22"/>
          <w:szCs w:val="22"/>
        </w:rPr>
        <w:t xml:space="preserve">: </w:t>
      </w:r>
      <w:r w:rsidR="003D7F88" w:rsidRPr="006B736F">
        <w:rPr>
          <w:sz w:val="22"/>
          <w:szCs w:val="22"/>
        </w:rPr>
        <w:t>A</w:t>
      </w:r>
      <w:r w:rsidRPr="006B736F">
        <w:rPr>
          <w:sz w:val="22"/>
          <w:szCs w:val="22"/>
        </w:rPr>
        <w:t xml:space="preserve"> maximum of 2 hours </w:t>
      </w:r>
      <w:r w:rsidR="00920EF8">
        <w:rPr>
          <w:sz w:val="22"/>
          <w:szCs w:val="22"/>
        </w:rPr>
        <w:t>every other</w:t>
      </w:r>
      <w:r w:rsidRPr="006B736F">
        <w:rPr>
          <w:sz w:val="22"/>
          <w:szCs w:val="22"/>
        </w:rPr>
        <w:t xml:space="preserve"> week </w:t>
      </w:r>
    </w:p>
    <w:p w:rsidR="00394238" w:rsidRDefault="00394238">
      <w:pPr>
        <w:rPr>
          <w:sz w:val="22"/>
          <w:szCs w:val="22"/>
        </w:rPr>
      </w:pPr>
    </w:p>
    <w:p w:rsidR="00EB1F20" w:rsidRDefault="00EB1F20">
      <w:pPr>
        <w:widowControl/>
        <w:overflowPunct/>
        <w:autoSpaceDE/>
        <w:autoSpaceDN/>
        <w:adjustRightInd/>
        <w:spacing w:after="200" w:line="276" w:lineRule="auto"/>
        <w:textAlignment w:val="auto"/>
        <w:rPr>
          <w:sz w:val="22"/>
          <w:szCs w:val="22"/>
        </w:rPr>
      </w:pPr>
      <w:r>
        <w:rPr>
          <w:sz w:val="22"/>
          <w:szCs w:val="22"/>
        </w:rPr>
        <w:br w:type="page"/>
      </w:r>
    </w:p>
    <w:p w:rsidR="00617FC6" w:rsidRDefault="00EB1F20">
      <w:pPr>
        <w:rPr>
          <w:b/>
          <w:sz w:val="22"/>
          <w:szCs w:val="22"/>
          <w:u w:val="single"/>
        </w:rPr>
      </w:pPr>
      <w:r>
        <w:rPr>
          <w:b/>
          <w:sz w:val="22"/>
          <w:szCs w:val="22"/>
          <w:u w:val="single"/>
        </w:rPr>
        <w:lastRenderedPageBreak/>
        <w:t>Appendix A</w:t>
      </w:r>
      <w:r w:rsidR="000C5FF1">
        <w:rPr>
          <w:b/>
          <w:sz w:val="22"/>
          <w:szCs w:val="22"/>
          <w:u w:val="single"/>
        </w:rPr>
        <w:t xml:space="preserve"> – NABCI-Canada roles and associated functions</w:t>
      </w:r>
    </w:p>
    <w:p w:rsidR="00EB1F20" w:rsidRDefault="00EB1F20">
      <w:pPr>
        <w:rPr>
          <w:b/>
          <w:sz w:val="22"/>
          <w:szCs w:val="22"/>
          <w:u w:val="single"/>
        </w:rPr>
      </w:pPr>
    </w:p>
    <w:p w:rsidR="00191B55" w:rsidRDefault="000C5FF1" w:rsidP="00EB1F20">
      <w:pPr>
        <w:numPr>
          <w:ilvl w:val="0"/>
          <w:numId w:val="3"/>
        </w:numPr>
        <w:rPr>
          <w:b/>
          <w:sz w:val="22"/>
          <w:szCs w:val="22"/>
        </w:rPr>
      </w:pPr>
      <w:r w:rsidRPr="00EB1F20">
        <w:rPr>
          <w:b/>
          <w:bCs/>
          <w:sz w:val="22"/>
          <w:szCs w:val="22"/>
        </w:rPr>
        <w:t xml:space="preserve">Coordinate, </w:t>
      </w:r>
      <w:r w:rsidRPr="00EB1F20">
        <w:rPr>
          <w:b/>
          <w:sz w:val="22"/>
          <w:szCs w:val="22"/>
        </w:rPr>
        <w:t>NABCI-Canada will:</w:t>
      </w:r>
    </w:p>
    <w:p w:rsidR="00191B55" w:rsidRPr="00EB1F20" w:rsidRDefault="000C5FF1" w:rsidP="00EB1F20">
      <w:pPr>
        <w:numPr>
          <w:ilvl w:val="1"/>
          <w:numId w:val="3"/>
        </w:numPr>
        <w:rPr>
          <w:sz w:val="22"/>
          <w:szCs w:val="22"/>
        </w:rPr>
      </w:pPr>
      <w:r w:rsidRPr="00EB1F20">
        <w:rPr>
          <w:sz w:val="22"/>
          <w:szCs w:val="22"/>
        </w:rPr>
        <w:t>Offer guidance on bird conservation in Canada</w:t>
      </w:r>
    </w:p>
    <w:p w:rsidR="00191B55" w:rsidRPr="00EB1F20" w:rsidRDefault="000C5FF1" w:rsidP="00EB1F20">
      <w:pPr>
        <w:numPr>
          <w:ilvl w:val="1"/>
          <w:numId w:val="3"/>
        </w:numPr>
        <w:rPr>
          <w:sz w:val="22"/>
          <w:szCs w:val="22"/>
        </w:rPr>
      </w:pPr>
      <w:r w:rsidRPr="00EB1F20">
        <w:rPr>
          <w:sz w:val="22"/>
          <w:szCs w:val="22"/>
        </w:rPr>
        <w:t>Facilitate partnerships between governments, industry and ENGOs</w:t>
      </w:r>
    </w:p>
    <w:p w:rsidR="00191B55" w:rsidRPr="00EB1F20" w:rsidRDefault="000C5FF1" w:rsidP="00EB1F20">
      <w:pPr>
        <w:numPr>
          <w:ilvl w:val="1"/>
          <w:numId w:val="3"/>
        </w:numPr>
        <w:rPr>
          <w:sz w:val="22"/>
          <w:szCs w:val="22"/>
        </w:rPr>
      </w:pPr>
      <w:r w:rsidRPr="00EB1F20">
        <w:rPr>
          <w:sz w:val="22"/>
          <w:szCs w:val="22"/>
        </w:rPr>
        <w:t>Integrate the separate bird initiatives</w:t>
      </w:r>
    </w:p>
    <w:p w:rsidR="00191B55" w:rsidRDefault="000C5FF1" w:rsidP="00EB1F20">
      <w:pPr>
        <w:numPr>
          <w:ilvl w:val="1"/>
          <w:numId w:val="3"/>
        </w:numPr>
        <w:rPr>
          <w:sz w:val="22"/>
          <w:szCs w:val="22"/>
        </w:rPr>
      </w:pPr>
      <w:r w:rsidRPr="00EB1F20">
        <w:rPr>
          <w:sz w:val="22"/>
          <w:szCs w:val="22"/>
        </w:rPr>
        <w:t>Coordinate bird conservation at the national and international level to ensure that it is efficient and harmonious</w:t>
      </w:r>
    </w:p>
    <w:p w:rsidR="000C5FF1" w:rsidRPr="00EB1F20" w:rsidRDefault="000C5FF1" w:rsidP="000C5FF1">
      <w:pPr>
        <w:ind w:left="1440"/>
        <w:rPr>
          <w:sz w:val="22"/>
          <w:szCs w:val="22"/>
        </w:rPr>
      </w:pPr>
    </w:p>
    <w:p w:rsidR="00191B55" w:rsidRDefault="000C5FF1" w:rsidP="00EB1F20">
      <w:pPr>
        <w:numPr>
          <w:ilvl w:val="0"/>
          <w:numId w:val="3"/>
        </w:numPr>
        <w:rPr>
          <w:b/>
          <w:sz w:val="22"/>
          <w:szCs w:val="22"/>
        </w:rPr>
      </w:pPr>
      <w:r w:rsidRPr="00EB1F20">
        <w:rPr>
          <w:b/>
          <w:bCs/>
          <w:sz w:val="22"/>
          <w:szCs w:val="22"/>
        </w:rPr>
        <w:t xml:space="preserve">Communicate, </w:t>
      </w:r>
      <w:r w:rsidRPr="00EB1F20">
        <w:rPr>
          <w:b/>
          <w:sz w:val="22"/>
          <w:szCs w:val="22"/>
        </w:rPr>
        <w:t>NABCI-Canada will:</w:t>
      </w:r>
    </w:p>
    <w:p w:rsidR="000C5FF1" w:rsidRPr="000C5FF1" w:rsidRDefault="000C5FF1" w:rsidP="000C5FF1">
      <w:pPr>
        <w:numPr>
          <w:ilvl w:val="1"/>
          <w:numId w:val="3"/>
        </w:numPr>
        <w:rPr>
          <w:b/>
          <w:sz w:val="22"/>
          <w:szCs w:val="22"/>
        </w:rPr>
      </w:pPr>
      <w:r w:rsidRPr="000C5FF1">
        <w:rPr>
          <w:sz w:val="22"/>
          <w:szCs w:val="22"/>
        </w:rPr>
        <w:t xml:space="preserve">Use various media platforms to communicate about the state of bird conservation and what is being done for birds to the bird conservation community and the general public, at the national and international scale </w:t>
      </w:r>
    </w:p>
    <w:p w:rsidR="000C5FF1" w:rsidRPr="000C5FF1" w:rsidRDefault="000C5FF1" w:rsidP="000C5FF1">
      <w:pPr>
        <w:ind w:left="1440"/>
        <w:rPr>
          <w:b/>
          <w:sz w:val="22"/>
          <w:szCs w:val="22"/>
        </w:rPr>
      </w:pPr>
    </w:p>
    <w:p w:rsidR="00191B55" w:rsidRDefault="000C5FF1" w:rsidP="00EB1F20">
      <w:pPr>
        <w:numPr>
          <w:ilvl w:val="0"/>
          <w:numId w:val="3"/>
        </w:numPr>
        <w:rPr>
          <w:b/>
          <w:sz w:val="22"/>
          <w:szCs w:val="22"/>
        </w:rPr>
      </w:pPr>
      <w:r w:rsidRPr="00EB1F20">
        <w:rPr>
          <w:b/>
          <w:bCs/>
          <w:sz w:val="22"/>
          <w:szCs w:val="22"/>
        </w:rPr>
        <w:t xml:space="preserve">Track Bird Conservation, </w:t>
      </w:r>
      <w:r w:rsidRPr="00EB1F20">
        <w:rPr>
          <w:b/>
          <w:sz w:val="22"/>
          <w:szCs w:val="22"/>
        </w:rPr>
        <w:t>NABCI-Canada will:</w:t>
      </w:r>
    </w:p>
    <w:p w:rsidR="00191B55" w:rsidRPr="00EB1F20" w:rsidRDefault="000C5FF1" w:rsidP="00EB1F20">
      <w:pPr>
        <w:numPr>
          <w:ilvl w:val="1"/>
          <w:numId w:val="3"/>
        </w:numPr>
        <w:rPr>
          <w:sz w:val="22"/>
          <w:szCs w:val="22"/>
        </w:rPr>
      </w:pPr>
      <w:r w:rsidRPr="00EB1F20">
        <w:rPr>
          <w:sz w:val="22"/>
          <w:szCs w:val="22"/>
        </w:rPr>
        <w:t xml:space="preserve">Be a central repository of information and resources on bird conservation </w:t>
      </w:r>
    </w:p>
    <w:p w:rsidR="00191B55" w:rsidRDefault="000C5FF1" w:rsidP="00EB1F20">
      <w:pPr>
        <w:numPr>
          <w:ilvl w:val="1"/>
          <w:numId w:val="3"/>
        </w:numPr>
        <w:rPr>
          <w:sz w:val="22"/>
          <w:szCs w:val="22"/>
        </w:rPr>
      </w:pPr>
      <w:r w:rsidRPr="00EB1F20">
        <w:rPr>
          <w:sz w:val="22"/>
          <w:szCs w:val="22"/>
        </w:rPr>
        <w:t xml:space="preserve">Track progress on bird conservation actions at the national level </w:t>
      </w:r>
    </w:p>
    <w:p w:rsidR="000C5FF1" w:rsidRPr="00EB1F20" w:rsidRDefault="000C5FF1" w:rsidP="000C5FF1">
      <w:pPr>
        <w:ind w:left="1440"/>
        <w:rPr>
          <w:sz w:val="22"/>
          <w:szCs w:val="22"/>
        </w:rPr>
      </w:pPr>
    </w:p>
    <w:p w:rsidR="00191B55" w:rsidRPr="00EB1F20" w:rsidRDefault="000C5FF1" w:rsidP="00EB1F20">
      <w:pPr>
        <w:numPr>
          <w:ilvl w:val="0"/>
          <w:numId w:val="3"/>
        </w:numPr>
        <w:rPr>
          <w:b/>
          <w:sz w:val="22"/>
          <w:szCs w:val="22"/>
        </w:rPr>
      </w:pPr>
      <w:r w:rsidRPr="00EB1F20">
        <w:rPr>
          <w:b/>
          <w:bCs/>
          <w:sz w:val="22"/>
          <w:szCs w:val="22"/>
        </w:rPr>
        <w:t xml:space="preserve">Influence Policy, </w:t>
      </w:r>
      <w:r w:rsidRPr="00EB1F20">
        <w:rPr>
          <w:b/>
          <w:sz w:val="22"/>
          <w:szCs w:val="22"/>
        </w:rPr>
        <w:t>NABCI-Canada will:</w:t>
      </w:r>
    </w:p>
    <w:p w:rsidR="00191B55" w:rsidRPr="00EB1F20" w:rsidRDefault="000C5FF1" w:rsidP="00EB1F20">
      <w:pPr>
        <w:numPr>
          <w:ilvl w:val="1"/>
          <w:numId w:val="3"/>
        </w:numPr>
        <w:rPr>
          <w:sz w:val="22"/>
          <w:szCs w:val="22"/>
        </w:rPr>
      </w:pPr>
      <w:r w:rsidRPr="00EB1F20">
        <w:rPr>
          <w:sz w:val="22"/>
          <w:szCs w:val="22"/>
        </w:rPr>
        <w:t>Promote BMPs</w:t>
      </w:r>
    </w:p>
    <w:p w:rsidR="00191B55" w:rsidRPr="00EB1F20" w:rsidRDefault="000C5FF1" w:rsidP="00EB1F20">
      <w:pPr>
        <w:numPr>
          <w:ilvl w:val="1"/>
          <w:numId w:val="3"/>
        </w:numPr>
        <w:rPr>
          <w:sz w:val="22"/>
          <w:szCs w:val="22"/>
        </w:rPr>
      </w:pPr>
      <w:r w:rsidRPr="00EB1F20">
        <w:rPr>
          <w:sz w:val="22"/>
          <w:szCs w:val="22"/>
        </w:rPr>
        <w:t>Influence policy that affects birds in Canada and/or internationally</w:t>
      </w:r>
    </w:p>
    <w:p w:rsidR="00EB1F20" w:rsidRPr="00EB1F20" w:rsidRDefault="00EB1F20">
      <w:pPr>
        <w:rPr>
          <w:b/>
          <w:sz w:val="22"/>
          <w:szCs w:val="22"/>
          <w:u w:val="single"/>
        </w:rPr>
      </w:pPr>
    </w:p>
    <w:p w:rsidR="00617FC6" w:rsidRPr="00617FC6" w:rsidRDefault="00617FC6">
      <w:pPr>
        <w:rPr>
          <w:sz w:val="22"/>
          <w:szCs w:val="22"/>
        </w:rPr>
      </w:pPr>
    </w:p>
    <w:sectPr w:rsidR="00617FC6" w:rsidRPr="00617FC6">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F6" w:rsidRDefault="00F963F6" w:rsidP="00F963F6">
      <w:r>
        <w:separator/>
      </w:r>
    </w:p>
  </w:endnote>
  <w:endnote w:type="continuationSeparator" w:id="0">
    <w:p w:rsidR="00F963F6" w:rsidRDefault="00F963F6" w:rsidP="00F9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F6" w:rsidRDefault="00F963F6" w:rsidP="00F963F6">
      <w:r>
        <w:separator/>
      </w:r>
    </w:p>
  </w:footnote>
  <w:footnote w:type="continuationSeparator" w:id="0">
    <w:p w:rsidR="00F963F6" w:rsidRDefault="00F963F6" w:rsidP="00F96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F6" w:rsidRDefault="00F963F6">
    <w:pPr>
      <w:pStyle w:val="Header"/>
    </w:pPr>
    <w:r w:rsidRPr="00F963F6">
      <w:rPr>
        <w:b/>
        <w:noProof/>
        <w:lang w:eastAsia="en-US"/>
      </w:rPr>
      <w:drawing>
        <wp:inline distT="0" distB="0" distL="0" distR="0" wp14:anchorId="04EB0508" wp14:editId="472CA8B2">
          <wp:extent cx="1217330" cy="858302"/>
          <wp:effectExtent l="0" t="0" r="1905" b="0"/>
          <wp:docPr id="1" name="Picture 1" descr="O:\NABCI\Logos\New folder\nabcicanadaen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ABCI\Logos\New folder\nabcicanadaenf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7576" b="14971"/>
                  <a:stretch/>
                </pic:blipFill>
                <pic:spPr bwMode="auto">
                  <a:xfrm>
                    <a:off x="0" y="0"/>
                    <a:ext cx="1223878" cy="862919"/>
                  </a:xfrm>
                  <a:prstGeom prst="rect">
                    <a:avLst/>
                  </a:prstGeom>
                  <a:noFill/>
                  <a:ln>
                    <a:noFill/>
                  </a:ln>
                  <a:extLst>
                    <a:ext uri="{53640926-AAD7-44D8-BBD7-CCE9431645EC}">
                      <a14:shadowObscured xmlns:a14="http://schemas.microsoft.com/office/drawing/2010/main"/>
                    </a:ext>
                  </a:extLst>
                </pic:spPr>
              </pic:pic>
            </a:graphicData>
          </a:graphic>
        </wp:inline>
      </w:drawing>
    </w:r>
  </w:p>
  <w:p w:rsidR="00920EF8" w:rsidRDefault="00920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0A90"/>
    <w:multiLevelType w:val="hybridMultilevel"/>
    <w:tmpl w:val="D90086FE"/>
    <w:lvl w:ilvl="0" w:tplc="2AF20CB4">
      <w:start w:val="1"/>
      <w:numFmt w:val="decimal"/>
      <w:lvlText w:val="%1."/>
      <w:lvlJc w:val="left"/>
      <w:pPr>
        <w:tabs>
          <w:tab w:val="num" w:pos="720"/>
        </w:tabs>
        <w:ind w:left="720" w:hanging="360"/>
      </w:pPr>
    </w:lvl>
    <w:lvl w:ilvl="1" w:tplc="C2C208C6">
      <w:start w:val="1219"/>
      <w:numFmt w:val="bullet"/>
      <w:lvlText w:val="•"/>
      <w:lvlJc w:val="left"/>
      <w:pPr>
        <w:tabs>
          <w:tab w:val="num" w:pos="1440"/>
        </w:tabs>
        <w:ind w:left="1440" w:hanging="360"/>
      </w:pPr>
      <w:rPr>
        <w:rFonts w:ascii="Arial" w:hAnsi="Arial" w:hint="default"/>
      </w:rPr>
    </w:lvl>
    <w:lvl w:ilvl="2" w:tplc="D1265BE8" w:tentative="1">
      <w:start w:val="1"/>
      <w:numFmt w:val="decimal"/>
      <w:lvlText w:val="%3."/>
      <w:lvlJc w:val="left"/>
      <w:pPr>
        <w:tabs>
          <w:tab w:val="num" w:pos="2160"/>
        </w:tabs>
        <w:ind w:left="2160" w:hanging="360"/>
      </w:pPr>
    </w:lvl>
    <w:lvl w:ilvl="3" w:tplc="3EA469D0" w:tentative="1">
      <w:start w:val="1"/>
      <w:numFmt w:val="decimal"/>
      <w:lvlText w:val="%4."/>
      <w:lvlJc w:val="left"/>
      <w:pPr>
        <w:tabs>
          <w:tab w:val="num" w:pos="2880"/>
        </w:tabs>
        <w:ind w:left="2880" w:hanging="360"/>
      </w:pPr>
    </w:lvl>
    <w:lvl w:ilvl="4" w:tplc="E006CAC8" w:tentative="1">
      <w:start w:val="1"/>
      <w:numFmt w:val="decimal"/>
      <w:lvlText w:val="%5."/>
      <w:lvlJc w:val="left"/>
      <w:pPr>
        <w:tabs>
          <w:tab w:val="num" w:pos="3600"/>
        </w:tabs>
        <w:ind w:left="3600" w:hanging="360"/>
      </w:pPr>
    </w:lvl>
    <w:lvl w:ilvl="5" w:tplc="D6C248C4" w:tentative="1">
      <w:start w:val="1"/>
      <w:numFmt w:val="decimal"/>
      <w:lvlText w:val="%6."/>
      <w:lvlJc w:val="left"/>
      <w:pPr>
        <w:tabs>
          <w:tab w:val="num" w:pos="4320"/>
        </w:tabs>
        <w:ind w:left="4320" w:hanging="360"/>
      </w:pPr>
    </w:lvl>
    <w:lvl w:ilvl="6" w:tplc="F372235E" w:tentative="1">
      <w:start w:val="1"/>
      <w:numFmt w:val="decimal"/>
      <w:lvlText w:val="%7."/>
      <w:lvlJc w:val="left"/>
      <w:pPr>
        <w:tabs>
          <w:tab w:val="num" w:pos="5040"/>
        </w:tabs>
        <w:ind w:left="5040" w:hanging="360"/>
      </w:pPr>
    </w:lvl>
    <w:lvl w:ilvl="7" w:tplc="131EAB84" w:tentative="1">
      <w:start w:val="1"/>
      <w:numFmt w:val="decimal"/>
      <w:lvlText w:val="%8."/>
      <w:lvlJc w:val="left"/>
      <w:pPr>
        <w:tabs>
          <w:tab w:val="num" w:pos="5760"/>
        </w:tabs>
        <w:ind w:left="5760" w:hanging="360"/>
      </w:pPr>
    </w:lvl>
    <w:lvl w:ilvl="8" w:tplc="7E46B114" w:tentative="1">
      <w:start w:val="1"/>
      <w:numFmt w:val="decimal"/>
      <w:lvlText w:val="%9."/>
      <w:lvlJc w:val="left"/>
      <w:pPr>
        <w:tabs>
          <w:tab w:val="num" w:pos="6480"/>
        </w:tabs>
        <w:ind w:left="6480" w:hanging="360"/>
      </w:pPr>
    </w:lvl>
  </w:abstractNum>
  <w:abstractNum w:abstractNumId="1">
    <w:nsid w:val="2E7D31D0"/>
    <w:multiLevelType w:val="hybridMultilevel"/>
    <w:tmpl w:val="B41E95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C4013"/>
    <w:multiLevelType w:val="hybridMultilevel"/>
    <w:tmpl w:val="FF5AB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9F15A2"/>
    <w:multiLevelType w:val="hybridMultilevel"/>
    <w:tmpl w:val="9DB6FE80"/>
    <w:lvl w:ilvl="0" w:tplc="364EB14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79EC28E8"/>
    <w:multiLevelType w:val="hybridMultilevel"/>
    <w:tmpl w:val="EA767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F1"/>
    <w:rsid w:val="00041888"/>
    <w:rsid w:val="000C5FF1"/>
    <w:rsid w:val="00127917"/>
    <w:rsid w:val="00163540"/>
    <w:rsid w:val="00191B55"/>
    <w:rsid w:val="00194EFF"/>
    <w:rsid w:val="002218A9"/>
    <w:rsid w:val="002F2DF1"/>
    <w:rsid w:val="00394238"/>
    <w:rsid w:val="003A2718"/>
    <w:rsid w:val="003D3F46"/>
    <w:rsid w:val="003D7F88"/>
    <w:rsid w:val="004E66A4"/>
    <w:rsid w:val="005F0656"/>
    <w:rsid w:val="00617FC6"/>
    <w:rsid w:val="006437DE"/>
    <w:rsid w:val="006B736F"/>
    <w:rsid w:val="007E198A"/>
    <w:rsid w:val="00833F69"/>
    <w:rsid w:val="00837479"/>
    <w:rsid w:val="00862EBC"/>
    <w:rsid w:val="008E2CDB"/>
    <w:rsid w:val="008E3004"/>
    <w:rsid w:val="00920EF8"/>
    <w:rsid w:val="00A405FA"/>
    <w:rsid w:val="00A455F5"/>
    <w:rsid w:val="00A51DFD"/>
    <w:rsid w:val="00A86FEA"/>
    <w:rsid w:val="00B25621"/>
    <w:rsid w:val="00B62FF9"/>
    <w:rsid w:val="00B91D44"/>
    <w:rsid w:val="00C84C2E"/>
    <w:rsid w:val="00CA21E0"/>
    <w:rsid w:val="00CD2163"/>
    <w:rsid w:val="00CD5F0A"/>
    <w:rsid w:val="00D05F0A"/>
    <w:rsid w:val="00D06F68"/>
    <w:rsid w:val="00D44488"/>
    <w:rsid w:val="00D5686B"/>
    <w:rsid w:val="00DC1DAF"/>
    <w:rsid w:val="00DD4DCC"/>
    <w:rsid w:val="00E20AD3"/>
    <w:rsid w:val="00EB1F20"/>
    <w:rsid w:val="00ED0648"/>
    <w:rsid w:val="00F8068E"/>
    <w:rsid w:val="00F91713"/>
    <w:rsid w:val="00F963F6"/>
    <w:rsid w:val="00FD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F1"/>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eastAsia="en-CA"/>
    </w:rPr>
  </w:style>
  <w:style w:type="paragraph" w:styleId="Heading1">
    <w:name w:val="heading 1"/>
    <w:basedOn w:val="Normal"/>
    <w:next w:val="Normal"/>
    <w:link w:val="Heading1Char"/>
    <w:qFormat/>
    <w:rsid w:val="002F2DF1"/>
    <w:pPr>
      <w:keepNext/>
      <w:outlineLvl w:val="0"/>
    </w:pPr>
    <w:rPr>
      <w:b/>
      <w:sz w:val="28"/>
      <w:lang w:val="en-CA"/>
    </w:rPr>
  </w:style>
  <w:style w:type="paragraph" w:styleId="Heading2">
    <w:name w:val="heading 2"/>
    <w:basedOn w:val="Normal"/>
    <w:next w:val="Normal"/>
    <w:link w:val="Heading2Char"/>
    <w:qFormat/>
    <w:rsid w:val="002F2DF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DF1"/>
    <w:rPr>
      <w:rFonts w:ascii="Arial" w:eastAsia="Times New Roman" w:hAnsi="Arial" w:cs="Times New Roman"/>
      <w:b/>
      <w:sz w:val="28"/>
      <w:szCs w:val="20"/>
      <w:lang w:val="en-CA" w:eastAsia="en-CA"/>
    </w:rPr>
  </w:style>
  <w:style w:type="character" w:customStyle="1" w:styleId="Heading2Char">
    <w:name w:val="Heading 2 Char"/>
    <w:basedOn w:val="DefaultParagraphFont"/>
    <w:link w:val="Heading2"/>
    <w:rsid w:val="002F2DF1"/>
    <w:rPr>
      <w:rFonts w:ascii="Arial" w:eastAsia="Times New Roman" w:hAnsi="Arial" w:cs="Times New Roman"/>
      <w:b/>
      <w:sz w:val="24"/>
      <w:szCs w:val="20"/>
      <w:lang w:eastAsia="en-CA"/>
    </w:rPr>
  </w:style>
  <w:style w:type="paragraph" w:styleId="Title">
    <w:name w:val="Title"/>
    <w:basedOn w:val="Normal"/>
    <w:link w:val="TitleChar"/>
    <w:qFormat/>
    <w:rsid w:val="002F2DF1"/>
    <w:pPr>
      <w:jc w:val="center"/>
    </w:pPr>
    <w:rPr>
      <w:b/>
      <w:sz w:val="28"/>
      <w:lang w:val="en-CA"/>
    </w:rPr>
  </w:style>
  <w:style w:type="character" w:customStyle="1" w:styleId="TitleChar">
    <w:name w:val="Title Char"/>
    <w:basedOn w:val="DefaultParagraphFont"/>
    <w:link w:val="Title"/>
    <w:rsid w:val="002F2DF1"/>
    <w:rPr>
      <w:rFonts w:ascii="Arial" w:eastAsia="Times New Roman" w:hAnsi="Arial" w:cs="Times New Roman"/>
      <w:b/>
      <w:sz w:val="28"/>
      <w:szCs w:val="20"/>
      <w:lang w:val="en-CA" w:eastAsia="en-CA"/>
    </w:rPr>
  </w:style>
  <w:style w:type="paragraph" w:styleId="Subtitle">
    <w:name w:val="Subtitle"/>
    <w:basedOn w:val="Normal"/>
    <w:link w:val="SubtitleChar"/>
    <w:qFormat/>
    <w:rsid w:val="002F2DF1"/>
    <w:pPr>
      <w:jc w:val="center"/>
    </w:pPr>
    <w:rPr>
      <w:b/>
      <w:sz w:val="28"/>
      <w:lang w:val="en-CA"/>
    </w:rPr>
  </w:style>
  <w:style w:type="character" w:customStyle="1" w:styleId="SubtitleChar">
    <w:name w:val="Subtitle Char"/>
    <w:basedOn w:val="DefaultParagraphFont"/>
    <w:link w:val="Subtitle"/>
    <w:rsid w:val="002F2DF1"/>
    <w:rPr>
      <w:rFonts w:ascii="Arial" w:eastAsia="Times New Roman" w:hAnsi="Arial" w:cs="Times New Roman"/>
      <w:b/>
      <w:sz w:val="28"/>
      <w:szCs w:val="20"/>
      <w:lang w:val="en-CA" w:eastAsia="en-CA"/>
    </w:rPr>
  </w:style>
  <w:style w:type="paragraph" w:styleId="ListParagraph">
    <w:name w:val="List Paragraph"/>
    <w:basedOn w:val="Normal"/>
    <w:uiPriority w:val="34"/>
    <w:qFormat/>
    <w:rsid w:val="00617FC6"/>
    <w:pPr>
      <w:ind w:left="720"/>
      <w:contextualSpacing/>
    </w:pPr>
  </w:style>
  <w:style w:type="character" w:styleId="CommentReference">
    <w:name w:val="annotation reference"/>
    <w:basedOn w:val="DefaultParagraphFont"/>
    <w:uiPriority w:val="99"/>
    <w:semiHidden/>
    <w:unhideWhenUsed/>
    <w:rsid w:val="002218A9"/>
    <w:rPr>
      <w:sz w:val="16"/>
      <w:szCs w:val="16"/>
    </w:rPr>
  </w:style>
  <w:style w:type="paragraph" w:styleId="CommentText">
    <w:name w:val="annotation text"/>
    <w:basedOn w:val="Normal"/>
    <w:link w:val="CommentTextChar"/>
    <w:uiPriority w:val="99"/>
    <w:semiHidden/>
    <w:unhideWhenUsed/>
    <w:rsid w:val="002218A9"/>
    <w:rPr>
      <w:sz w:val="20"/>
    </w:rPr>
  </w:style>
  <w:style w:type="character" w:customStyle="1" w:styleId="CommentTextChar">
    <w:name w:val="Comment Text Char"/>
    <w:basedOn w:val="DefaultParagraphFont"/>
    <w:link w:val="CommentText"/>
    <w:uiPriority w:val="99"/>
    <w:semiHidden/>
    <w:rsid w:val="002218A9"/>
    <w:rPr>
      <w:rFonts w:ascii="Arial" w:eastAsia="Times New Roman" w:hAnsi="Arial"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2218A9"/>
    <w:rPr>
      <w:b/>
      <w:bCs/>
    </w:rPr>
  </w:style>
  <w:style w:type="character" w:customStyle="1" w:styleId="CommentSubjectChar">
    <w:name w:val="Comment Subject Char"/>
    <w:basedOn w:val="CommentTextChar"/>
    <w:link w:val="CommentSubject"/>
    <w:uiPriority w:val="99"/>
    <w:semiHidden/>
    <w:rsid w:val="002218A9"/>
    <w:rPr>
      <w:rFonts w:ascii="Arial" w:eastAsia="Times New Roman" w:hAnsi="Arial" w:cs="Times New Roman"/>
      <w:b/>
      <w:bCs/>
      <w:sz w:val="20"/>
      <w:szCs w:val="20"/>
      <w:lang w:eastAsia="en-CA"/>
    </w:rPr>
  </w:style>
  <w:style w:type="paragraph" w:styleId="BalloonText">
    <w:name w:val="Balloon Text"/>
    <w:basedOn w:val="Normal"/>
    <w:link w:val="BalloonTextChar"/>
    <w:uiPriority w:val="99"/>
    <w:semiHidden/>
    <w:unhideWhenUsed/>
    <w:rsid w:val="002218A9"/>
    <w:rPr>
      <w:rFonts w:ascii="Tahoma" w:hAnsi="Tahoma" w:cs="Tahoma"/>
      <w:sz w:val="16"/>
      <w:szCs w:val="16"/>
    </w:rPr>
  </w:style>
  <w:style w:type="character" w:customStyle="1" w:styleId="BalloonTextChar">
    <w:name w:val="Balloon Text Char"/>
    <w:basedOn w:val="DefaultParagraphFont"/>
    <w:link w:val="BalloonText"/>
    <w:uiPriority w:val="99"/>
    <w:semiHidden/>
    <w:rsid w:val="002218A9"/>
    <w:rPr>
      <w:rFonts w:ascii="Tahoma" w:eastAsia="Times New Roman" w:hAnsi="Tahoma" w:cs="Tahoma"/>
      <w:sz w:val="16"/>
      <w:szCs w:val="16"/>
      <w:lang w:eastAsia="en-CA"/>
    </w:rPr>
  </w:style>
  <w:style w:type="character" w:styleId="Hyperlink">
    <w:name w:val="Hyperlink"/>
    <w:basedOn w:val="DefaultParagraphFont"/>
    <w:uiPriority w:val="99"/>
    <w:unhideWhenUsed/>
    <w:rsid w:val="00D44488"/>
    <w:rPr>
      <w:color w:val="0000FF" w:themeColor="hyperlink"/>
      <w:u w:val="single"/>
    </w:rPr>
  </w:style>
  <w:style w:type="paragraph" w:styleId="Header">
    <w:name w:val="header"/>
    <w:basedOn w:val="Normal"/>
    <w:link w:val="HeaderChar"/>
    <w:uiPriority w:val="99"/>
    <w:unhideWhenUsed/>
    <w:rsid w:val="00F963F6"/>
    <w:pPr>
      <w:tabs>
        <w:tab w:val="center" w:pos="4680"/>
        <w:tab w:val="right" w:pos="9360"/>
      </w:tabs>
    </w:pPr>
  </w:style>
  <w:style w:type="character" w:customStyle="1" w:styleId="HeaderChar">
    <w:name w:val="Header Char"/>
    <w:basedOn w:val="DefaultParagraphFont"/>
    <w:link w:val="Header"/>
    <w:uiPriority w:val="99"/>
    <w:rsid w:val="00F963F6"/>
    <w:rPr>
      <w:rFonts w:ascii="Arial" w:eastAsia="Times New Roman" w:hAnsi="Arial" w:cs="Times New Roman"/>
      <w:sz w:val="24"/>
      <w:szCs w:val="20"/>
      <w:lang w:eastAsia="en-CA"/>
    </w:rPr>
  </w:style>
  <w:style w:type="paragraph" w:styleId="Footer">
    <w:name w:val="footer"/>
    <w:basedOn w:val="Normal"/>
    <w:link w:val="FooterChar"/>
    <w:uiPriority w:val="99"/>
    <w:unhideWhenUsed/>
    <w:rsid w:val="00F963F6"/>
    <w:pPr>
      <w:tabs>
        <w:tab w:val="center" w:pos="4680"/>
        <w:tab w:val="right" w:pos="9360"/>
      </w:tabs>
    </w:pPr>
  </w:style>
  <w:style w:type="character" w:customStyle="1" w:styleId="FooterChar">
    <w:name w:val="Footer Char"/>
    <w:basedOn w:val="DefaultParagraphFont"/>
    <w:link w:val="Footer"/>
    <w:uiPriority w:val="99"/>
    <w:rsid w:val="00F963F6"/>
    <w:rPr>
      <w:rFonts w:ascii="Arial" w:eastAsia="Times New Roman" w:hAnsi="Arial" w:cs="Times New Roman"/>
      <w:sz w:val="24"/>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F1"/>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eastAsia="en-CA"/>
    </w:rPr>
  </w:style>
  <w:style w:type="paragraph" w:styleId="Heading1">
    <w:name w:val="heading 1"/>
    <w:basedOn w:val="Normal"/>
    <w:next w:val="Normal"/>
    <w:link w:val="Heading1Char"/>
    <w:qFormat/>
    <w:rsid w:val="002F2DF1"/>
    <w:pPr>
      <w:keepNext/>
      <w:outlineLvl w:val="0"/>
    </w:pPr>
    <w:rPr>
      <w:b/>
      <w:sz w:val="28"/>
      <w:lang w:val="en-CA"/>
    </w:rPr>
  </w:style>
  <w:style w:type="paragraph" w:styleId="Heading2">
    <w:name w:val="heading 2"/>
    <w:basedOn w:val="Normal"/>
    <w:next w:val="Normal"/>
    <w:link w:val="Heading2Char"/>
    <w:qFormat/>
    <w:rsid w:val="002F2DF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DF1"/>
    <w:rPr>
      <w:rFonts w:ascii="Arial" w:eastAsia="Times New Roman" w:hAnsi="Arial" w:cs="Times New Roman"/>
      <w:b/>
      <w:sz w:val="28"/>
      <w:szCs w:val="20"/>
      <w:lang w:val="en-CA" w:eastAsia="en-CA"/>
    </w:rPr>
  </w:style>
  <w:style w:type="character" w:customStyle="1" w:styleId="Heading2Char">
    <w:name w:val="Heading 2 Char"/>
    <w:basedOn w:val="DefaultParagraphFont"/>
    <w:link w:val="Heading2"/>
    <w:rsid w:val="002F2DF1"/>
    <w:rPr>
      <w:rFonts w:ascii="Arial" w:eastAsia="Times New Roman" w:hAnsi="Arial" w:cs="Times New Roman"/>
      <w:b/>
      <w:sz w:val="24"/>
      <w:szCs w:val="20"/>
      <w:lang w:eastAsia="en-CA"/>
    </w:rPr>
  </w:style>
  <w:style w:type="paragraph" w:styleId="Title">
    <w:name w:val="Title"/>
    <w:basedOn w:val="Normal"/>
    <w:link w:val="TitleChar"/>
    <w:qFormat/>
    <w:rsid w:val="002F2DF1"/>
    <w:pPr>
      <w:jc w:val="center"/>
    </w:pPr>
    <w:rPr>
      <w:b/>
      <w:sz w:val="28"/>
      <w:lang w:val="en-CA"/>
    </w:rPr>
  </w:style>
  <w:style w:type="character" w:customStyle="1" w:styleId="TitleChar">
    <w:name w:val="Title Char"/>
    <w:basedOn w:val="DefaultParagraphFont"/>
    <w:link w:val="Title"/>
    <w:rsid w:val="002F2DF1"/>
    <w:rPr>
      <w:rFonts w:ascii="Arial" w:eastAsia="Times New Roman" w:hAnsi="Arial" w:cs="Times New Roman"/>
      <w:b/>
      <w:sz w:val="28"/>
      <w:szCs w:val="20"/>
      <w:lang w:val="en-CA" w:eastAsia="en-CA"/>
    </w:rPr>
  </w:style>
  <w:style w:type="paragraph" w:styleId="Subtitle">
    <w:name w:val="Subtitle"/>
    <w:basedOn w:val="Normal"/>
    <w:link w:val="SubtitleChar"/>
    <w:qFormat/>
    <w:rsid w:val="002F2DF1"/>
    <w:pPr>
      <w:jc w:val="center"/>
    </w:pPr>
    <w:rPr>
      <w:b/>
      <w:sz w:val="28"/>
      <w:lang w:val="en-CA"/>
    </w:rPr>
  </w:style>
  <w:style w:type="character" w:customStyle="1" w:styleId="SubtitleChar">
    <w:name w:val="Subtitle Char"/>
    <w:basedOn w:val="DefaultParagraphFont"/>
    <w:link w:val="Subtitle"/>
    <w:rsid w:val="002F2DF1"/>
    <w:rPr>
      <w:rFonts w:ascii="Arial" w:eastAsia="Times New Roman" w:hAnsi="Arial" w:cs="Times New Roman"/>
      <w:b/>
      <w:sz w:val="28"/>
      <w:szCs w:val="20"/>
      <w:lang w:val="en-CA" w:eastAsia="en-CA"/>
    </w:rPr>
  </w:style>
  <w:style w:type="paragraph" w:styleId="ListParagraph">
    <w:name w:val="List Paragraph"/>
    <w:basedOn w:val="Normal"/>
    <w:uiPriority w:val="34"/>
    <w:qFormat/>
    <w:rsid w:val="00617FC6"/>
    <w:pPr>
      <w:ind w:left="720"/>
      <w:contextualSpacing/>
    </w:pPr>
  </w:style>
  <w:style w:type="character" w:styleId="CommentReference">
    <w:name w:val="annotation reference"/>
    <w:basedOn w:val="DefaultParagraphFont"/>
    <w:uiPriority w:val="99"/>
    <w:semiHidden/>
    <w:unhideWhenUsed/>
    <w:rsid w:val="002218A9"/>
    <w:rPr>
      <w:sz w:val="16"/>
      <w:szCs w:val="16"/>
    </w:rPr>
  </w:style>
  <w:style w:type="paragraph" w:styleId="CommentText">
    <w:name w:val="annotation text"/>
    <w:basedOn w:val="Normal"/>
    <w:link w:val="CommentTextChar"/>
    <w:uiPriority w:val="99"/>
    <w:semiHidden/>
    <w:unhideWhenUsed/>
    <w:rsid w:val="002218A9"/>
    <w:rPr>
      <w:sz w:val="20"/>
    </w:rPr>
  </w:style>
  <w:style w:type="character" w:customStyle="1" w:styleId="CommentTextChar">
    <w:name w:val="Comment Text Char"/>
    <w:basedOn w:val="DefaultParagraphFont"/>
    <w:link w:val="CommentText"/>
    <w:uiPriority w:val="99"/>
    <w:semiHidden/>
    <w:rsid w:val="002218A9"/>
    <w:rPr>
      <w:rFonts w:ascii="Arial" w:eastAsia="Times New Roman" w:hAnsi="Arial"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2218A9"/>
    <w:rPr>
      <w:b/>
      <w:bCs/>
    </w:rPr>
  </w:style>
  <w:style w:type="character" w:customStyle="1" w:styleId="CommentSubjectChar">
    <w:name w:val="Comment Subject Char"/>
    <w:basedOn w:val="CommentTextChar"/>
    <w:link w:val="CommentSubject"/>
    <w:uiPriority w:val="99"/>
    <w:semiHidden/>
    <w:rsid w:val="002218A9"/>
    <w:rPr>
      <w:rFonts w:ascii="Arial" w:eastAsia="Times New Roman" w:hAnsi="Arial" w:cs="Times New Roman"/>
      <w:b/>
      <w:bCs/>
      <w:sz w:val="20"/>
      <w:szCs w:val="20"/>
      <w:lang w:eastAsia="en-CA"/>
    </w:rPr>
  </w:style>
  <w:style w:type="paragraph" w:styleId="BalloonText">
    <w:name w:val="Balloon Text"/>
    <w:basedOn w:val="Normal"/>
    <w:link w:val="BalloonTextChar"/>
    <w:uiPriority w:val="99"/>
    <w:semiHidden/>
    <w:unhideWhenUsed/>
    <w:rsid w:val="002218A9"/>
    <w:rPr>
      <w:rFonts w:ascii="Tahoma" w:hAnsi="Tahoma" w:cs="Tahoma"/>
      <w:sz w:val="16"/>
      <w:szCs w:val="16"/>
    </w:rPr>
  </w:style>
  <w:style w:type="character" w:customStyle="1" w:styleId="BalloonTextChar">
    <w:name w:val="Balloon Text Char"/>
    <w:basedOn w:val="DefaultParagraphFont"/>
    <w:link w:val="BalloonText"/>
    <w:uiPriority w:val="99"/>
    <w:semiHidden/>
    <w:rsid w:val="002218A9"/>
    <w:rPr>
      <w:rFonts w:ascii="Tahoma" w:eastAsia="Times New Roman" w:hAnsi="Tahoma" w:cs="Tahoma"/>
      <w:sz w:val="16"/>
      <w:szCs w:val="16"/>
      <w:lang w:eastAsia="en-CA"/>
    </w:rPr>
  </w:style>
  <w:style w:type="character" w:styleId="Hyperlink">
    <w:name w:val="Hyperlink"/>
    <w:basedOn w:val="DefaultParagraphFont"/>
    <w:uiPriority w:val="99"/>
    <w:unhideWhenUsed/>
    <w:rsid w:val="00D44488"/>
    <w:rPr>
      <w:color w:val="0000FF" w:themeColor="hyperlink"/>
      <w:u w:val="single"/>
    </w:rPr>
  </w:style>
  <w:style w:type="paragraph" w:styleId="Header">
    <w:name w:val="header"/>
    <w:basedOn w:val="Normal"/>
    <w:link w:val="HeaderChar"/>
    <w:uiPriority w:val="99"/>
    <w:unhideWhenUsed/>
    <w:rsid w:val="00F963F6"/>
    <w:pPr>
      <w:tabs>
        <w:tab w:val="center" w:pos="4680"/>
        <w:tab w:val="right" w:pos="9360"/>
      </w:tabs>
    </w:pPr>
  </w:style>
  <w:style w:type="character" w:customStyle="1" w:styleId="HeaderChar">
    <w:name w:val="Header Char"/>
    <w:basedOn w:val="DefaultParagraphFont"/>
    <w:link w:val="Header"/>
    <w:uiPriority w:val="99"/>
    <w:rsid w:val="00F963F6"/>
    <w:rPr>
      <w:rFonts w:ascii="Arial" w:eastAsia="Times New Roman" w:hAnsi="Arial" w:cs="Times New Roman"/>
      <w:sz w:val="24"/>
      <w:szCs w:val="20"/>
      <w:lang w:eastAsia="en-CA"/>
    </w:rPr>
  </w:style>
  <w:style w:type="paragraph" w:styleId="Footer">
    <w:name w:val="footer"/>
    <w:basedOn w:val="Normal"/>
    <w:link w:val="FooterChar"/>
    <w:uiPriority w:val="99"/>
    <w:unhideWhenUsed/>
    <w:rsid w:val="00F963F6"/>
    <w:pPr>
      <w:tabs>
        <w:tab w:val="center" w:pos="4680"/>
        <w:tab w:val="right" w:pos="9360"/>
      </w:tabs>
    </w:pPr>
  </w:style>
  <w:style w:type="character" w:customStyle="1" w:styleId="FooterChar">
    <w:name w:val="Footer Char"/>
    <w:basedOn w:val="DefaultParagraphFont"/>
    <w:link w:val="Footer"/>
    <w:uiPriority w:val="99"/>
    <w:rsid w:val="00F963F6"/>
    <w:rPr>
      <w:rFonts w:ascii="Arial" w:eastAsia="Times New Roman" w:hAnsi="Arial" w:cs="Times New Roman"/>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00648">
      <w:bodyDiv w:val="1"/>
      <w:marLeft w:val="0"/>
      <w:marRight w:val="0"/>
      <w:marTop w:val="0"/>
      <w:marBottom w:val="0"/>
      <w:divBdr>
        <w:top w:val="none" w:sz="0" w:space="0" w:color="auto"/>
        <w:left w:val="none" w:sz="0" w:space="0" w:color="auto"/>
        <w:bottom w:val="none" w:sz="0" w:space="0" w:color="auto"/>
        <w:right w:val="none" w:sz="0" w:space="0" w:color="auto"/>
      </w:divBdr>
      <w:divsChild>
        <w:div w:id="1874612515">
          <w:marLeft w:val="634"/>
          <w:marRight w:val="0"/>
          <w:marTop w:val="77"/>
          <w:marBottom w:val="0"/>
          <w:divBdr>
            <w:top w:val="none" w:sz="0" w:space="0" w:color="auto"/>
            <w:left w:val="none" w:sz="0" w:space="0" w:color="auto"/>
            <w:bottom w:val="none" w:sz="0" w:space="0" w:color="auto"/>
            <w:right w:val="none" w:sz="0" w:space="0" w:color="auto"/>
          </w:divBdr>
        </w:div>
        <w:div w:id="2101675133">
          <w:marLeft w:val="1166"/>
          <w:marRight w:val="0"/>
          <w:marTop w:val="72"/>
          <w:marBottom w:val="0"/>
          <w:divBdr>
            <w:top w:val="none" w:sz="0" w:space="0" w:color="auto"/>
            <w:left w:val="none" w:sz="0" w:space="0" w:color="auto"/>
            <w:bottom w:val="none" w:sz="0" w:space="0" w:color="auto"/>
            <w:right w:val="none" w:sz="0" w:space="0" w:color="auto"/>
          </w:divBdr>
        </w:div>
        <w:div w:id="1695155316">
          <w:marLeft w:val="1166"/>
          <w:marRight w:val="0"/>
          <w:marTop w:val="72"/>
          <w:marBottom w:val="0"/>
          <w:divBdr>
            <w:top w:val="none" w:sz="0" w:space="0" w:color="auto"/>
            <w:left w:val="none" w:sz="0" w:space="0" w:color="auto"/>
            <w:bottom w:val="none" w:sz="0" w:space="0" w:color="auto"/>
            <w:right w:val="none" w:sz="0" w:space="0" w:color="auto"/>
          </w:divBdr>
        </w:div>
        <w:div w:id="298534992">
          <w:marLeft w:val="1166"/>
          <w:marRight w:val="0"/>
          <w:marTop w:val="72"/>
          <w:marBottom w:val="0"/>
          <w:divBdr>
            <w:top w:val="none" w:sz="0" w:space="0" w:color="auto"/>
            <w:left w:val="none" w:sz="0" w:space="0" w:color="auto"/>
            <w:bottom w:val="none" w:sz="0" w:space="0" w:color="auto"/>
            <w:right w:val="none" w:sz="0" w:space="0" w:color="auto"/>
          </w:divBdr>
        </w:div>
        <w:div w:id="1379622793">
          <w:marLeft w:val="1166"/>
          <w:marRight w:val="0"/>
          <w:marTop w:val="72"/>
          <w:marBottom w:val="0"/>
          <w:divBdr>
            <w:top w:val="none" w:sz="0" w:space="0" w:color="auto"/>
            <w:left w:val="none" w:sz="0" w:space="0" w:color="auto"/>
            <w:bottom w:val="none" w:sz="0" w:space="0" w:color="auto"/>
            <w:right w:val="none" w:sz="0" w:space="0" w:color="auto"/>
          </w:divBdr>
        </w:div>
        <w:div w:id="2752999">
          <w:marLeft w:val="634"/>
          <w:marRight w:val="0"/>
          <w:marTop w:val="77"/>
          <w:marBottom w:val="0"/>
          <w:divBdr>
            <w:top w:val="none" w:sz="0" w:space="0" w:color="auto"/>
            <w:left w:val="none" w:sz="0" w:space="0" w:color="auto"/>
            <w:bottom w:val="none" w:sz="0" w:space="0" w:color="auto"/>
            <w:right w:val="none" w:sz="0" w:space="0" w:color="auto"/>
          </w:divBdr>
        </w:div>
        <w:div w:id="1379283191">
          <w:marLeft w:val="1166"/>
          <w:marRight w:val="0"/>
          <w:marTop w:val="72"/>
          <w:marBottom w:val="0"/>
          <w:divBdr>
            <w:top w:val="none" w:sz="0" w:space="0" w:color="auto"/>
            <w:left w:val="none" w:sz="0" w:space="0" w:color="auto"/>
            <w:bottom w:val="none" w:sz="0" w:space="0" w:color="auto"/>
            <w:right w:val="none" w:sz="0" w:space="0" w:color="auto"/>
          </w:divBdr>
        </w:div>
        <w:div w:id="296571713">
          <w:marLeft w:val="547"/>
          <w:marRight w:val="0"/>
          <w:marTop w:val="77"/>
          <w:marBottom w:val="0"/>
          <w:divBdr>
            <w:top w:val="none" w:sz="0" w:space="0" w:color="auto"/>
            <w:left w:val="none" w:sz="0" w:space="0" w:color="auto"/>
            <w:bottom w:val="none" w:sz="0" w:space="0" w:color="auto"/>
            <w:right w:val="none" w:sz="0" w:space="0" w:color="auto"/>
          </w:divBdr>
        </w:div>
        <w:div w:id="1650211505">
          <w:marLeft w:val="1166"/>
          <w:marRight w:val="0"/>
          <w:marTop w:val="72"/>
          <w:marBottom w:val="0"/>
          <w:divBdr>
            <w:top w:val="none" w:sz="0" w:space="0" w:color="auto"/>
            <w:left w:val="none" w:sz="0" w:space="0" w:color="auto"/>
            <w:bottom w:val="none" w:sz="0" w:space="0" w:color="auto"/>
            <w:right w:val="none" w:sz="0" w:space="0" w:color="auto"/>
          </w:divBdr>
        </w:div>
        <w:div w:id="795568059">
          <w:marLeft w:val="1166"/>
          <w:marRight w:val="0"/>
          <w:marTop w:val="72"/>
          <w:marBottom w:val="0"/>
          <w:divBdr>
            <w:top w:val="none" w:sz="0" w:space="0" w:color="auto"/>
            <w:left w:val="none" w:sz="0" w:space="0" w:color="auto"/>
            <w:bottom w:val="none" w:sz="0" w:space="0" w:color="auto"/>
            <w:right w:val="none" w:sz="0" w:space="0" w:color="auto"/>
          </w:divBdr>
        </w:div>
        <w:div w:id="1253662222">
          <w:marLeft w:val="634"/>
          <w:marRight w:val="0"/>
          <w:marTop w:val="77"/>
          <w:marBottom w:val="0"/>
          <w:divBdr>
            <w:top w:val="none" w:sz="0" w:space="0" w:color="auto"/>
            <w:left w:val="none" w:sz="0" w:space="0" w:color="auto"/>
            <w:bottom w:val="none" w:sz="0" w:space="0" w:color="auto"/>
            <w:right w:val="none" w:sz="0" w:space="0" w:color="auto"/>
          </w:divBdr>
        </w:div>
        <w:div w:id="1639532298">
          <w:marLeft w:val="1267"/>
          <w:marRight w:val="0"/>
          <w:marTop w:val="72"/>
          <w:marBottom w:val="0"/>
          <w:divBdr>
            <w:top w:val="none" w:sz="0" w:space="0" w:color="auto"/>
            <w:left w:val="none" w:sz="0" w:space="0" w:color="auto"/>
            <w:bottom w:val="none" w:sz="0" w:space="0" w:color="auto"/>
            <w:right w:val="none" w:sz="0" w:space="0" w:color="auto"/>
          </w:divBdr>
        </w:div>
        <w:div w:id="974525313">
          <w:marLeft w:val="1267"/>
          <w:marRight w:val="0"/>
          <w:marTop w:val="72"/>
          <w:marBottom w:val="0"/>
          <w:divBdr>
            <w:top w:val="none" w:sz="0" w:space="0" w:color="auto"/>
            <w:left w:val="none" w:sz="0" w:space="0" w:color="auto"/>
            <w:bottom w:val="none" w:sz="0" w:space="0" w:color="auto"/>
            <w:right w:val="none" w:sz="0" w:space="0" w:color="auto"/>
          </w:divBdr>
        </w:div>
      </w:divsChild>
    </w:div>
    <w:div w:id="1656103091">
      <w:bodyDiv w:val="1"/>
      <w:marLeft w:val="0"/>
      <w:marRight w:val="0"/>
      <w:marTop w:val="0"/>
      <w:marBottom w:val="0"/>
      <w:divBdr>
        <w:top w:val="none" w:sz="0" w:space="0" w:color="auto"/>
        <w:left w:val="none" w:sz="0" w:space="0" w:color="auto"/>
        <w:bottom w:val="none" w:sz="0" w:space="0" w:color="auto"/>
        <w:right w:val="none" w:sz="0" w:space="0" w:color="auto"/>
      </w:divBdr>
      <w:divsChild>
        <w:div w:id="1245340911">
          <w:marLeft w:val="634"/>
          <w:marRight w:val="0"/>
          <w:marTop w:val="77"/>
          <w:marBottom w:val="0"/>
          <w:divBdr>
            <w:top w:val="none" w:sz="0" w:space="0" w:color="auto"/>
            <w:left w:val="none" w:sz="0" w:space="0" w:color="auto"/>
            <w:bottom w:val="none" w:sz="0" w:space="0" w:color="auto"/>
            <w:right w:val="none" w:sz="0" w:space="0" w:color="auto"/>
          </w:divBdr>
        </w:div>
        <w:div w:id="1067149486">
          <w:marLeft w:val="1166"/>
          <w:marRight w:val="0"/>
          <w:marTop w:val="72"/>
          <w:marBottom w:val="0"/>
          <w:divBdr>
            <w:top w:val="none" w:sz="0" w:space="0" w:color="auto"/>
            <w:left w:val="none" w:sz="0" w:space="0" w:color="auto"/>
            <w:bottom w:val="none" w:sz="0" w:space="0" w:color="auto"/>
            <w:right w:val="none" w:sz="0" w:space="0" w:color="auto"/>
          </w:divBdr>
        </w:div>
        <w:div w:id="1811053864">
          <w:marLeft w:val="1166"/>
          <w:marRight w:val="0"/>
          <w:marTop w:val="72"/>
          <w:marBottom w:val="0"/>
          <w:divBdr>
            <w:top w:val="none" w:sz="0" w:space="0" w:color="auto"/>
            <w:left w:val="none" w:sz="0" w:space="0" w:color="auto"/>
            <w:bottom w:val="none" w:sz="0" w:space="0" w:color="auto"/>
            <w:right w:val="none" w:sz="0" w:space="0" w:color="auto"/>
          </w:divBdr>
        </w:div>
        <w:div w:id="1291132554">
          <w:marLeft w:val="1166"/>
          <w:marRight w:val="0"/>
          <w:marTop w:val="72"/>
          <w:marBottom w:val="0"/>
          <w:divBdr>
            <w:top w:val="none" w:sz="0" w:space="0" w:color="auto"/>
            <w:left w:val="none" w:sz="0" w:space="0" w:color="auto"/>
            <w:bottom w:val="none" w:sz="0" w:space="0" w:color="auto"/>
            <w:right w:val="none" w:sz="0" w:space="0" w:color="auto"/>
          </w:divBdr>
        </w:div>
        <w:div w:id="603535041">
          <w:marLeft w:val="1166"/>
          <w:marRight w:val="0"/>
          <w:marTop w:val="72"/>
          <w:marBottom w:val="0"/>
          <w:divBdr>
            <w:top w:val="none" w:sz="0" w:space="0" w:color="auto"/>
            <w:left w:val="none" w:sz="0" w:space="0" w:color="auto"/>
            <w:bottom w:val="none" w:sz="0" w:space="0" w:color="auto"/>
            <w:right w:val="none" w:sz="0" w:space="0" w:color="auto"/>
          </w:divBdr>
        </w:div>
        <w:div w:id="568810693">
          <w:marLeft w:val="634"/>
          <w:marRight w:val="0"/>
          <w:marTop w:val="77"/>
          <w:marBottom w:val="0"/>
          <w:divBdr>
            <w:top w:val="none" w:sz="0" w:space="0" w:color="auto"/>
            <w:left w:val="none" w:sz="0" w:space="0" w:color="auto"/>
            <w:bottom w:val="none" w:sz="0" w:space="0" w:color="auto"/>
            <w:right w:val="none" w:sz="0" w:space="0" w:color="auto"/>
          </w:divBdr>
        </w:div>
        <w:div w:id="1214581940">
          <w:marLeft w:val="1166"/>
          <w:marRight w:val="0"/>
          <w:marTop w:val="72"/>
          <w:marBottom w:val="0"/>
          <w:divBdr>
            <w:top w:val="none" w:sz="0" w:space="0" w:color="auto"/>
            <w:left w:val="none" w:sz="0" w:space="0" w:color="auto"/>
            <w:bottom w:val="none" w:sz="0" w:space="0" w:color="auto"/>
            <w:right w:val="none" w:sz="0" w:space="0" w:color="auto"/>
          </w:divBdr>
        </w:div>
        <w:div w:id="2043742213">
          <w:marLeft w:val="547"/>
          <w:marRight w:val="0"/>
          <w:marTop w:val="77"/>
          <w:marBottom w:val="0"/>
          <w:divBdr>
            <w:top w:val="none" w:sz="0" w:space="0" w:color="auto"/>
            <w:left w:val="none" w:sz="0" w:space="0" w:color="auto"/>
            <w:bottom w:val="none" w:sz="0" w:space="0" w:color="auto"/>
            <w:right w:val="none" w:sz="0" w:space="0" w:color="auto"/>
          </w:divBdr>
        </w:div>
        <w:div w:id="1509561276">
          <w:marLeft w:val="1166"/>
          <w:marRight w:val="0"/>
          <w:marTop w:val="72"/>
          <w:marBottom w:val="0"/>
          <w:divBdr>
            <w:top w:val="none" w:sz="0" w:space="0" w:color="auto"/>
            <w:left w:val="none" w:sz="0" w:space="0" w:color="auto"/>
            <w:bottom w:val="none" w:sz="0" w:space="0" w:color="auto"/>
            <w:right w:val="none" w:sz="0" w:space="0" w:color="auto"/>
          </w:divBdr>
        </w:div>
        <w:div w:id="465927342">
          <w:marLeft w:val="1166"/>
          <w:marRight w:val="0"/>
          <w:marTop w:val="72"/>
          <w:marBottom w:val="0"/>
          <w:divBdr>
            <w:top w:val="none" w:sz="0" w:space="0" w:color="auto"/>
            <w:left w:val="none" w:sz="0" w:space="0" w:color="auto"/>
            <w:bottom w:val="none" w:sz="0" w:space="0" w:color="auto"/>
            <w:right w:val="none" w:sz="0" w:space="0" w:color="auto"/>
          </w:divBdr>
        </w:div>
        <w:div w:id="1661889727">
          <w:marLeft w:val="634"/>
          <w:marRight w:val="0"/>
          <w:marTop w:val="77"/>
          <w:marBottom w:val="0"/>
          <w:divBdr>
            <w:top w:val="none" w:sz="0" w:space="0" w:color="auto"/>
            <w:left w:val="none" w:sz="0" w:space="0" w:color="auto"/>
            <w:bottom w:val="none" w:sz="0" w:space="0" w:color="auto"/>
            <w:right w:val="none" w:sz="0" w:space="0" w:color="auto"/>
          </w:divBdr>
        </w:div>
        <w:div w:id="1680886519">
          <w:marLeft w:val="1267"/>
          <w:marRight w:val="0"/>
          <w:marTop w:val="72"/>
          <w:marBottom w:val="0"/>
          <w:divBdr>
            <w:top w:val="none" w:sz="0" w:space="0" w:color="auto"/>
            <w:left w:val="none" w:sz="0" w:space="0" w:color="auto"/>
            <w:bottom w:val="none" w:sz="0" w:space="0" w:color="auto"/>
            <w:right w:val="none" w:sz="0" w:space="0" w:color="auto"/>
          </w:divBdr>
        </w:div>
        <w:div w:id="2026445618">
          <w:marLeft w:val="1267"/>
          <w:marRight w:val="0"/>
          <w:marTop w:val="72"/>
          <w:marBottom w:val="0"/>
          <w:divBdr>
            <w:top w:val="none" w:sz="0" w:space="0" w:color="auto"/>
            <w:left w:val="none" w:sz="0" w:space="0" w:color="auto"/>
            <w:bottom w:val="none" w:sz="0" w:space="0" w:color="auto"/>
            <w:right w:val="none" w:sz="0" w:space="0" w:color="auto"/>
          </w:divBdr>
        </w:div>
      </w:divsChild>
    </w:div>
    <w:div w:id="2034500995">
      <w:bodyDiv w:val="1"/>
      <w:marLeft w:val="0"/>
      <w:marRight w:val="0"/>
      <w:marTop w:val="0"/>
      <w:marBottom w:val="0"/>
      <w:divBdr>
        <w:top w:val="none" w:sz="0" w:space="0" w:color="auto"/>
        <w:left w:val="none" w:sz="0" w:space="0" w:color="auto"/>
        <w:bottom w:val="none" w:sz="0" w:space="0" w:color="auto"/>
        <w:right w:val="none" w:sz="0" w:space="0" w:color="auto"/>
      </w:divBdr>
      <w:divsChild>
        <w:div w:id="1789002884">
          <w:marLeft w:val="634"/>
          <w:marRight w:val="0"/>
          <w:marTop w:val="77"/>
          <w:marBottom w:val="0"/>
          <w:divBdr>
            <w:top w:val="none" w:sz="0" w:space="0" w:color="auto"/>
            <w:left w:val="none" w:sz="0" w:space="0" w:color="auto"/>
            <w:bottom w:val="none" w:sz="0" w:space="0" w:color="auto"/>
            <w:right w:val="none" w:sz="0" w:space="0" w:color="auto"/>
          </w:divBdr>
        </w:div>
        <w:div w:id="862674309">
          <w:marLeft w:val="1166"/>
          <w:marRight w:val="0"/>
          <w:marTop w:val="72"/>
          <w:marBottom w:val="0"/>
          <w:divBdr>
            <w:top w:val="none" w:sz="0" w:space="0" w:color="auto"/>
            <w:left w:val="none" w:sz="0" w:space="0" w:color="auto"/>
            <w:bottom w:val="none" w:sz="0" w:space="0" w:color="auto"/>
            <w:right w:val="none" w:sz="0" w:space="0" w:color="auto"/>
          </w:divBdr>
        </w:div>
        <w:div w:id="240139754">
          <w:marLeft w:val="1166"/>
          <w:marRight w:val="0"/>
          <w:marTop w:val="72"/>
          <w:marBottom w:val="0"/>
          <w:divBdr>
            <w:top w:val="none" w:sz="0" w:space="0" w:color="auto"/>
            <w:left w:val="none" w:sz="0" w:space="0" w:color="auto"/>
            <w:bottom w:val="none" w:sz="0" w:space="0" w:color="auto"/>
            <w:right w:val="none" w:sz="0" w:space="0" w:color="auto"/>
          </w:divBdr>
        </w:div>
        <w:div w:id="733240934">
          <w:marLeft w:val="1166"/>
          <w:marRight w:val="0"/>
          <w:marTop w:val="72"/>
          <w:marBottom w:val="0"/>
          <w:divBdr>
            <w:top w:val="none" w:sz="0" w:space="0" w:color="auto"/>
            <w:left w:val="none" w:sz="0" w:space="0" w:color="auto"/>
            <w:bottom w:val="none" w:sz="0" w:space="0" w:color="auto"/>
            <w:right w:val="none" w:sz="0" w:space="0" w:color="auto"/>
          </w:divBdr>
        </w:div>
        <w:div w:id="595208699">
          <w:marLeft w:val="1166"/>
          <w:marRight w:val="0"/>
          <w:marTop w:val="72"/>
          <w:marBottom w:val="0"/>
          <w:divBdr>
            <w:top w:val="none" w:sz="0" w:space="0" w:color="auto"/>
            <w:left w:val="none" w:sz="0" w:space="0" w:color="auto"/>
            <w:bottom w:val="none" w:sz="0" w:space="0" w:color="auto"/>
            <w:right w:val="none" w:sz="0" w:space="0" w:color="auto"/>
          </w:divBdr>
        </w:div>
        <w:div w:id="1679771866">
          <w:marLeft w:val="634"/>
          <w:marRight w:val="0"/>
          <w:marTop w:val="77"/>
          <w:marBottom w:val="0"/>
          <w:divBdr>
            <w:top w:val="none" w:sz="0" w:space="0" w:color="auto"/>
            <w:left w:val="none" w:sz="0" w:space="0" w:color="auto"/>
            <w:bottom w:val="none" w:sz="0" w:space="0" w:color="auto"/>
            <w:right w:val="none" w:sz="0" w:space="0" w:color="auto"/>
          </w:divBdr>
        </w:div>
        <w:div w:id="194775584">
          <w:marLeft w:val="1166"/>
          <w:marRight w:val="0"/>
          <w:marTop w:val="72"/>
          <w:marBottom w:val="0"/>
          <w:divBdr>
            <w:top w:val="none" w:sz="0" w:space="0" w:color="auto"/>
            <w:left w:val="none" w:sz="0" w:space="0" w:color="auto"/>
            <w:bottom w:val="none" w:sz="0" w:space="0" w:color="auto"/>
            <w:right w:val="none" w:sz="0" w:space="0" w:color="auto"/>
          </w:divBdr>
        </w:div>
        <w:div w:id="1181966934">
          <w:marLeft w:val="547"/>
          <w:marRight w:val="0"/>
          <w:marTop w:val="77"/>
          <w:marBottom w:val="0"/>
          <w:divBdr>
            <w:top w:val="none" w:sz="0" w:space="0" w:color="auto"/>
            <w:left w:val="none" w:sz="0" w:space="0" w:color="auto"/>
            <w:bottom w:val="none" w:sz="0" w:space="0" w:color="auto"/>
            <w:right w:val="none" w:sz="0" w:space="0" w:color="auto"/>
          </w:divBdr>
        </w:div>
        <w:div w:id="1254708276">
          <w:marLeft w:val="1166"/>
          <w:marRight w:val="0"/>
          <w:marTop w:val="72"/>
          <w:marBottom w:val="0"/>
          <w:divBdr>
            <w:top w:val="none" w:sz="0" w:space="0" w:color="auto"/>
            <w:left w:val="none" w:sz="0" w:space="0" w:color="auto"/>
            <w:bottom w:val="none" w:sz="0" w:space="0" w:color="auto"/>
            <w:right w:val="none" w:sz="0" w:space="0" w:color="auto"/>
          </w:divBdr>
        </w:div>
        <w:div w:id="452871359">
          <w:marLeft w:val="1166"/>
          <w:marRight w:val="0"/>
          <w:marTop w:val="72"/>
          <w:marBottom w:val="0"/>
          <w:divBdr>
            <w:top w:val="none" w:sz="0" w:space="0" w:color="auto"/>
            <w:left w:val="none" w:sz="0" w:space="0" w:color="auto"/>
            <w:bottom w:val="none" w:sz="0" w:space="0" w:color="auto"/>
            <w:right w:val="none" w:sz="0" w:space="0" w:color="auto"/>
          </w:divBdr>
        </w:div>
        <w:div w:id="1434130722">
          <w:marLeft w:val="634"/>
          <w:marRight w:val="0"/>
          <w:marTop w:val="77"/>
          <w:marBottom w:val="0"/>
          <w:divBdr>
            <w:top w:val="none" w:sz="0" w:space="0" w:color="auto"/>
            <w:left w:val="none" w:sz="0" w:space="0" w:color="auto"/>
            <w:bottom w:val="none" w:sz="0" w:space="0" w:color="auto"/>
            <w:right w:val="none" w:sz="0" w:space="0" w:color="auto"/>
          </w:divBdr>
        </w:div>
        <w:div w:id="1469858301">
          <w:marLeft w:val="1267"/>
          <w:marRight w:val="0"/>
          <w:marTop w:val="72"/>
          <w:marBottom w:val="0"/>
          <w:divBdr>
            <w:top w:val="none" w:sz="0" w:space="0" w:color="auto"/>
            <w:left w:val="none" w:sz="0" w:space="0" w:color="auto"/>
            <w:bottom w:val="none" w:sz="0" w:space="0" w:color="auto"/>
            <w:right w:val="none" w:sz="0" w:space="0" w:color="auto"/>
          </w:divBdr>
        </w:div>
        <w:div w:id="264576739">
          <w:marLeft w:val="126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orymaps.arcgis.com/en/" TargetMode="External"/><Relationship Id="rId5" Type="http://schemas.openxmlformats.org/officeDocument/2006/relationships/settings" Target="settings.xml"/><Relationship Id="rId10" Type="http://schemas.openxmlformats.org/officeDocument/2006/relationships/hyperlink" Target="http://www.nabci.net" TargetMode="External"/><Relationship Id="rId4" Type="http://schemas.microsoft.com/office/2007/relationships/stylesWithEffects" Target="stylesWithEffects.xml"/><Relationship Id="rId9" Type="http://schemas.openxmlformats.org/officeDocument/2006/relationships/hyperlink" Target="http://an-design.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6FEC1-34AD-44C8-A965-338CA6E3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Aponte,Veronica [ECCC]</dc:creator>
  <cp:lastModifiedBy>Aponte,Veronica [ECCC]</cp:lastModifiedBy>
  <cp:revision>10</cp:revision>
  <dcterms:created xsi:type="dcterms:W3CDTF">2017-10-26T20:55:00Z</dcterms:created>
  <dcterms:modified xsi:type="dcterms:W3CDTF">2017-10-31T20:13:00Z</dcterms:modified>
</cp:coreProperties>
</file>